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7E" w:rsidRDefault="00E1087E" w:rsidP="00E108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Навчальна дисципліна: </w:t>
      </w:r>
      <w:r>
        <w:rPr>
          <w:rFonts w:ascii="Times New Roman" w:hAnsi="Times New Roman" w:cs="Times New Roman"/>
          <w:b/>
          <w:sz w:val="28"/>
          <w:szCs w:val="28"/>
        </w:rPr>
        <w:t>українська л-ра</w:t>
      </w:r>
    </w:p>
    <w:p w:rsidR="00E1087E" w:rsidRDefault="00E1087E" w:rsidP="00E108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Група, курс, відділення</w:t>
      </w:r>
      <w:r>
        <w:rPr>
          <w:color w:val="000000"/>
          <w:sz w:val="28"/>
          <w:szCs w:val="28"/>
        </w:rPr>
        <w:t xml:space="preserve">:  </w:t>
      </w:r>
      <w:r>
        <w:rPr>
          <w:b/>
          <w:color w:val="000000"/>
          <w:sz w:val="28"/>
          <w:szCs w:val="28"/>
        </w:rPr>
        <w:t>А-21</w:t>
      </w:r>
    </w:p>
    <w:p w:rsidR="00E1087E" w:rsidRDefault="00E1087E" w:rsidP="00E10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Левшунова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:rsidR="002221E9" w:rsidRDefault="00E1087E" w:rsidP="00E108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 період з 24.04-11.05 :</w:t>
      </w:r>
    </w:p>
    <w:p w:rsidR="002221E9" w:rsidRPr="002221E9" w:rsidRDefault="002221E9" w:rsidP="00222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1E9">
        <w:rPr>
          <w:rFonts w:ascii="Times New Roman" w:hAnsi="Times New Roman" w:cs="Times New Roman"/>
          <w:b/>
          <w:sz w:val="28"/>
          <w:szCs w:val="28"/>
        </w:rPr>
        <w:t xml:space="preserve">1.Записати відео із декламуванням </w:t>
      </w:r>
      <w:proofErr w:type="spellStart"/>
      <w:r w:rsidRPr="002221E9">
        <w:rPr>
          <w:rFonts w:ascii="Times New Roman" w:hAnsi="Times New Roman" w:cs="Times New Roman"/>
          <w:b/>
          <w:sz w:val="28"/>
          <w:szCs w:val="28"/>
        </w:rPr>
        <w:t>напам</w:t>
      </w:r>
      <w:proofErr w:type="spellEnd"/>
      <w:r w:rsidRPr="002221E9">
        <w:rPr>
          <w:rFonts w:ascii="Times New Roman" w:hAnsi="Times New Roman" w:cs="Times New Roman"/>
          <w:b/>
          <w:sz w:val="28"/>
          <w:szCs w:val="28"/>
          <w:lang w:val="ru-RU"/>
        </w:rPr>
        <w:t>`</w:t>
      </w:r>
      <w:r w:rsidRPr="002221E9">
        <w:rPr>
          <w:rFonts w:ascii="Times New Roman" w:hAnsi="Times New Roman" w:cs="Times New Roman"/>
          <w:b/>
          <w:sz w:val="28"/>
          <w:szCs w:val="28"/>
        </w:rPr>
        <w:t xml:space="preserve">ять  4 поезій: </w:t>
      </w:r>
      <w:r w:rsidRPr="002221E9">
        <w:rPr>
          <w:rFonts w:ascii="Times New Roman" w:hAnsi="Times New Roman" w:cs="Times New Roman"/>
          <w:sz w:val="28"/>
          <w:szCs w:val="28"/>
        </w:rPr>
        <w:t>І.Драч  «Балада про соняшник»,  М.</w:t>
      </w:r>
      <w:proofErr w:type="spellStart"/>
      <w:r w:rsidRPr="002221E9">
        <w:rPr>
          <w:rFonts w:ascii="Times New Roman" w:hAnsi="Times New Roman" w:cs="Times New Roman"/>
          <w:sz w:val="28"/>
          <w:szCs w:val="28"/>
        </w:rPr>
        <w:t>Вінграновький</w:t>
      </w:r>
      <w:proofErr w:type="spellEnd"/>
      <w:r w:rsidRPr="002221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21E9">
        <w:rPr>
          <w:rFonts w:ascii="Times New Roman" w:hAnsi="Times New Roman" w:cs="Times New Roman"/>
          <w:sz w:val="28"/>
          <w:szCs w:val="28"/>
        </w:rPr>
        <w:t>Синьйорито</w:t>
      </w:r>
      <w:proofErr w:type="spellEnd"/>
      <w:r w:rsidRPr="002221E9">
        <w:rPr>
          <w:rFonts w:ascii="Times New Roman" w:hAnsi="Times New Roman" w:cs="Times New Roman"/>
          <w:sz w:val="28"/>
          <w:szCs w:val="28"/>
        </w:rPr>
        <w:t xml:space="preserve"> акаціє…». Д.Павличко «Два кольори», Б. Олійник «Пісня про матір» </w:t>
      </w:r>
      <w:r w:rsidRPr="002221E9">
        <w:rPr>
          <w:rFonts w:ascii="Times New Roman" w:hAnsi="Times New Roman" w:cs="Times New Roman"/>
          <w:b/>
          <w:sz w:val="28"/>
          <w:szCs w:val="28"/>
        </w:rPr>
        <w:t>- до 10.05.20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21E9">
        <w:rPr>
          <w:rFonts w:ascii="Times New Roman" w:hAnsi="Times New Roman" w:cs="Times New Roman"/>
          <w:sz w:val="28"/>
          <w:szCs w:val="28"/>
        </w:rPr>
        <w:t xml:space="preserve">Наділати на </w:t>
      </w:r>
      <w:r w:rsidRPr="002221E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221E9">
        <w:rPr>
          <w:rFonts w:ascii="Times New Roman" w:hAnsi="Times New Roman" w:cs="Times New Roman"/>
          <w:sz w:val="28"/>
          <w:szCs w:val="28"/>
        </w:rPr>
        <w:t>iber</w:t>
      </w:r>
      <w:proofErr w:type="spellEnd"/>
      <w:r w:rsidRPr="002221E9">
        <w:rPr>
          <w:rFonts w:ascii="Times New Roman" w:hAnsi="Times New Roman" w:cs="Times New Roman"/>
          <w:sz w:val="28"/>
          <w:szCs w:val="28"/>
        </w:rPr>
        <w:t xml:space="preserve"> викладачу</w:t>
      </w:r>
    </w:p>
    <w:p w:rsidR="00E1087E" w:rsidRPr="003B6F5B" w:rsidRDefault="002221E9" w:rsidP="00E10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87E" w:rsidRPr="003B6F5B">
        <w:rPr>
          <w:rFonts w:ascii="Times New Roman" w:hAnsi="Times New Roman" w:cs="Times New Roman"/>
          <w:sz w:val="28"/>
          <w:szCs w:val="28"/>
        </w:rPr>
        <w:t>.</w:t>
      </w:r>
      <w:r w:rsidR="00257592" w:rsidRPr="003B6F5B">
        <w:rPr>
          <w:rFonts w:ascii="Times New Roman" w:hAnsi="Times New Roman" w:cs="Times New Roman"/>
          <w:sz w:val="28"/>
          <w:szCs w:val="28"/>
        </w:rPr>
        <w:t>Опрацювати лекцію «Сучасна українська література»</w:t>
      </w:r>
    </w:p>
    <w:p w:rsidR="00257592" w:rsidRPr="003B6F5B" w:rsidRDefault="002221E9" w:rsidP="0025759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7592" w:rsidRPr="003B6F5B">
        <w:rPr>
          <w:sz w:val="28"/>
          <w:szCs w:val="28"/>
          <w:lang w:val="uk-UA"/>
        </w:rPr>
        <w:t>.У вигляді</w:t>
      </w:r>
      <w:r w:rsidR="003B6F5B">
        <w:rPr>
          <w:sz w:val="28"/>
          <w:szCs w:val="28"/>
          <w:lang w:val="uk-UA"/>
        </w:rPr>
        <w:t xml:space="preserve"> </w:t>
      </w:r>
      <w:r w:rsidR="00257592" w:rsidRPr="003B6F5B">
        <w:rPr>
          <w:sz w:val="28"/>
          <w:szCs w:val="28"/>
          <w:lang w:val="uk-UA"/>
        </w:rPr>
        <w:t xml:space="preserve"> </w:t>
      </w:r>
      <w:r w:rsidR="003B6F5B" w:rsidRPr="00C64394">
        <w:rPr>
          <w:b/>
          <w:sz w:val="28"/>
          <w:szCs w:val="28"/>
          <w:u w:val="single"/>
          <w:lang w:val="uk-UA"/>
        </w:rPr>
        <w:t xml:space="preserve">2 </w:t>
      </w:r>
      <w:r w:rsidR="00257592" w:rsidRPr="00C64394">
        <w:rPr>
          <w:b/>
          <w:sz w:val="28"/>
          <w:szCs w:val="28"/>
          <w:u w:val="single"/>
          <w:lang w:val="uk-UA"/>
        </w:rPr>
        <w:t>реферативних повідомлень( у конспектах)</w:t>
      </w:r>
      <w:r w:rsidR="00257592" w:rsidRPr="003B6F5B">
        <w:rPr>
          <w:sz w:val="28"/>
          <w:szCs w:val="28"/>
          <w:lang w:val="uk-UA"/>
        </w:rPr>
        <w:t xml:space="preserve"> підготувати :</w:t>
      </w:r>
    </w:p>
    <w:p w:rsidR="00257592" w:rsidRPr="00257592" w:rsidRDefault="00257592" w:rsidP="0025759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0" w:right="0" w:firstLine="567"/>
        <w:rPr>
          <w:sz w:val="28"/>
          <w:szCs w:val="28"/>
          <w:lang w:val="uk-UA"/>
        </w:rPr>
      </w:pPr>
      <w:r w:rsidRPr="0025759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57592">
        <w:rPr>
          <w:sz w:val="28"/>
          <w:szCs w:val="28"/>
          <w:lang w:val="uk-UA"/>
        </w:rPr>
        <w:t>розповідь про Г.</w:t>
      </w:r>
      <w:r w:rsidR="003B6F5B">
        <w:rPr>
          <w:sz w:val="28"/>
          <w:szCs w:val="28"/>
          <w:lang w:val="uk-UA"/>
        </w:rPr>
        <w:t xml:space="preserve"> </w:t>
      </w:r>
      <w:proofErr w:type="spellStart"/>
      <w:r w:rsidRPr="00257592">
        <w:rPr>
          <w:sz w:val="28"/>
          <w:szCs w:val="28"/>
          <w:lang w:val="uk-UA"/>
        </w:rPr>
        <w:t>Пагутяк</w:t>
      </w:r>
      <w:proofErr w:type="spellEnd"/>
      <w:r w:rsidRPr="00257592">
        <w:rPr>
          <w:sz w:val="28"/>
          <w:szCs w:val="28"/>
          <w:lang w:val="uk-UA"/>
        </w:rPr>
        <w:t>, прочитавши її твори</w:t>
      </w:r>
      <w:r w:rsidR="00C64394">
        <w:rPr>
          <w:sz w:val="28"/>
          <w:szCs w:val="28"/>
          <w:lang w:val="uk-UA"/>
        </w:rPr>
        <w:t xml:space="preserve"> </w:t>
      </w:r>
      <w:r w:rsidRPr="00257592">
        <w:rPr>
          <w:bCs/>
          <w:spacing w:val="-2"/>
          <w:kern w:val="20"/>
          <w:sz w:val="28"/>
          <w:szCs w:val="28"/>
          <w:lang w:val="uk-UA"/>
        </w:rPr>
        <w:t>(«Косар»</w:t>
      </w:r>
      <w:r w:rsidRPr="00257592">
        <w:rPr>
          <w:spacing w:val="-2"/>
          <w:kern w:val="20"/>
          <w:sz w:val="28"/>
          <w:szCs w:val="28"/>
          <w:lang w:val="uk-UA"/>
        </w:rPr>
        <w:t xml:space="preserve">, </w:t>
      </w:r>
      <w:r w:rsidRPr="00257592">
        <w:rPr>
          <w:bCs/>
          <w:spacing w:val="-2"/>
          <w:kern w:val="20"/>
          <w:sz w:val="28"/>
          <w:szCs w:val="28"/>
          <w:lang w:val="uk-UA"/>
        </w:rPr>
        <w:t>«Потрапит</w:t>
      </w:r>
      <w:r w:rsidRPr="00257592">
        <w:rPr>
          <w:sz w:val="28"/>
          <w:szCs w:val="28"/>
          <w:lang w:val="uk-UA"/>
        </w:rPr>
        <w:t xml:space="preserve">и в сад», </w:t>
      </w:r>
      <w:r w:rsidRPr="00257592">
        <w:rPr>
          <w:bCs/>
          <w:sz w:val="28"/>
          <w:szCs w:val="28"/>
          <w:lang w:val="uk-UA"/>
        </w:rPr>
        <w:t>«Душа метелика»)</w:t>
      </w:r>
      <w:r w:rsidRPr="00257592">
        <w:rPr>
          <w:sz w:val="28"/>
          <w:szCs w:val="28"/>
          <w:lang w:val="uk-UA"/>
        </w:rPr>
        <w:t xml:space="preserve"> </w:t>
      </w:r>
      <w:r w:rsidR="00C64394">
        <w:rPr>
          <w:sz w:val="28"/>
          <w:szCs w:val="28"/>
          <w:lang w:val="uk-UA"/>
        </w:rPr>
        <w:t xml:space="preserve">– </w:t>
      </w:r>
      <w:r w:rsidR="003B6F5B">
        <w:rPr>
          <w:sz w:val="28"/>
          <w:szCs w:val="28"/>
          <w:lang w:val="uk-UA"/>
        </w:rPr>
        <w:t>усі</w:t>
      </w:r>
      <w:r w:rsidR="00C64394">
        <w:rPr>
          <w:sz w:val="28"/>
          <w:szCs w:val="28"/>
          <w:lang w:val="uk-UA"/>
        </w:rPr>
        <w:t xml:space="preserve"> оповідання прочитати !</w:t>
      </w:r>
    </w:p>
    <w:p w:rsidR="00257592" w:rsidRDefault="00257592" w:rsidP="0025759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0" w:right="0" w:firstLine="567"/>
        <w:rPr>
          <w:sz w:val="28"/>
          <w:szCs w:val="28"/>
          <w:lang w:val="uk-UA"/>
        </w:rPr>
      </w:pPr>
      <w:r w:rsidRPr="00257592">
        <w:rPr>
          <w:sz w:val="28"/>
          <w:szCs w:val="28"/>
          <w:lang w:val="uk-UA"/>
        </w:rPr>
        <w:t>- розповідь про одного із представників сучасної лірики (</w:t>
      </w:r>
      <w:r w:rsidRPr="00257592">
        <w:rPr>
          <w:sz w:val="28"/>
          <w:szCs w:val="28"/>
          <w:u w:val="single"/>
          <w:lang w:val="uk-UA"/>
        </w:rPr>
        <w:t>на вибір</w:t>
      </w:r>
      <w:r>
        <w:rPr>
          <w:sz w:val="28"/>
          <w:szCs w:val="28"/>
          <w:lang w:val="uk-UA"/>
        </w:rPr>
        <w:t xml:space="preserve"> </w:t>
      </w:r>
      <w:r w:rsidRPr="00257592">
        <w:rPr>
          <w:sz w:val="28"/>
          <w:szCs w:val="28"/>
          <w:lang w:val="uk-UA"/>
        </w:rPr>
        <w:t>- І. Римарука, Ю. Андруховича, О. Забужко ін.)</w:t>
      </w:r>
    </w:p>
    <w:p w:rsidR="00257592" w:rsidRPr="00257592" w:rsidRDefault="002221E9" w:rsidP="0025759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57592">
        <w:rPr>
          <w:sz w:val="28"/>
          <w:szCs w:val="28"/>
          <w:lang w:val="uk-UA"/>
        </w:rPr>
        <w:t xml:space="preserve">.Виконати тести </w:t>
      </w:r>
    </w:p>
    <w:p w:rsidR="00257592" w:rsidRPr="00257592" w:rsidRDefault="00257592" w:rsidP="0025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87E" w:rsidRPr="00E1087E" w:rsidRDefault="00E1087E" w:rsidP="00E1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7E">
        <w:rPr>
          <w:rFonts w:ascii="Times New Roman" w:hAnsi="Times New Roman" w:cs="Times New Roman"/>
          <w:b/>
          <w:sz w:val="28"/>
          <w:szCs w:val="28"/>
        </w:rPr>
        <w:t>СУЧАСНА УКРАЇНСЬКА ЛІТЕРАТУРА</w:t>
      </w:r>
    </w:p>
    <w:p w:rsidR="00E1087E" w:rsidRPr="00E1087E" w:rsidRDefault="00E1087E" w:rsidP="00E1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1087E" w:rsidRPr="00E1087E" w:rsidRDefault="00E1087E" w:rsidP="00E10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sz w:val="28"/>
          <w:szCs w:val="28"/>
        </w:rPr>
        <w:t>1. Постмодернізм як основний художній напрям літератури кінця ХІХ - поч. ХХ ст., його специфіка.</w:t>
      </w:r>
    </w:p>
    <w:p w:rsidR="00E1087E" w:rsidRPr="00E1087E" w:rsidRDefault="00E1087E" w:rsidP="00E10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sz w:val="28"/>
          <w:szCs w:val="28"/>
        </w:rPr>
        <w:t>2. Основні літературні угруп</w:t>
      </w:r>
      <w:r w:rsidR="00257592">
        <w:rPr>
          <w:rFonts w:ascii="Times New Roman" w:hAnsi="Times New Roman" w:cs="Times New Roman"/>
          <w:sz w:val="28"/>
          <w:szCs w:val="28"/>
        </w:rPr>
        <w:t>овання («Нова література», «</w:t>
      </w:r>
      <w:proofErr w:type="spellStart"/>
      <w:r w:rsidR="00257592">
        <w:rPr>
          <w:rFonts w:ascii="Times New Roman" w:hAnsi="Times New Roman" w:cs="Times New Roman"/>
          <w:sz w:val="28"/>
          <w:szCs w:val="28"/>
        </w:rPr>
        <w:t>Бу-</w:t>
      </w:r>
      <w:r w:rsidRPr="00E1087E">
        <w:rPr>
          <w:rFonts w:ascii="Times New Roman" w:hAnsi="Times New Roman" w:cs="Times New Roman"/>
          <w:sz w:val="28"/>
          <w:szCs w:val="28"/>
        </w:rPr>
        <w:t>Ба-Бу</w:t>
      </w:r>
      <w:proofErr w:type="spellEnd"/>
      <w:r w:rsidRPr="00E1087E">
        <w:rPr>
          <w:rFonts w:ascii="Times New Roman" w:hAnsi="Times New Roman" w:cs="Times New Roman"/>
          <w:sz w:val="28"/>
          <w:szCs w:val="28"/>
        </w:rPr>
        <w:t>», «Пропала грамота», «</w:t>
      </w:r>
      <w:proofErr w:type="spellStart"/>
      <w:r w:rsidRPr="00E1087E">
        <w:rPr>
          <w:rFonts w:ascii="Times New Roman" w:hAnsi="Times New Roman" w:cs="Times New Roman"/>
          <w:sz w:val="28"/>
          <w:szCs w:val="28"/>
        </w:rPr>
        <w:t>ЛуГоСад</w:t>
      </w:r>
      <w:proofErr w:type="spellEnd"/>
      <w:r w:rsidRPr="00E1087E">
        <w:rPr>
          <w:rFonts w:ascii="Times New Roman" w:hAnsi="Times New Roman" w:cs="Times New Roman"/>
          <w:sz w:val="28"/>
          <w:szCs w:val="28"/>
        </w:rPr>
        <w:t xml:space="preserve">», «Нова дегенерація» , «Західний вітер» ін.) </w:t>
      </w:r>
    </w:p>
    <w:p w:rsidR="00257592" w:rsidRDefault="00E1087E" w:rsidP="00257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sz w:val="28"/>
          <w:szCs w:val="28"/>
        </w:rPr>
        <w:t xml:space="preserve">3. </w:t>
      </w:r>
      <w:r w:rsidR="00257592">
        <w:rPr>
          <w:rFonts w:ascii="Times New Roman" w:hAnsi="Times New Roman" w:cs="Times New Roman"/>
          <w:sz w:val="28"/>
          <w:szCs w:val="28"/>
        </w:rPr>
        <w:t>Сучасні часописи та альманахи.</w:t>
      </w:r>
    </w:p>
    <w:p w:rsidR="00E1087E" w:rsidRPr="00257592" w:rsidRDefault="00E1087E" w:rsidP="00257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sz w:val="28"/>
          <w:szCs w:val="28"/>
        </w:rPr>
        <w:t xml:space="preserve">4. </w:t>
      </w:r>
      <w:r w:rsidRPr="00E1087E">
        <w:rPr>
          <w:rFonts w:ascii="Times New Roman" w:hAnsi="Times New Roman" w:cs="Times New Roman"/>
          <w:bCs/>
          <w:sz w:val="28"/>
          <w:szCs w:val="28"/>
        </w:rPr>
        <w:t xml:space="preserve">Художні здобутки прози, </w:t>
      </w:r>
      <w:proofErr w:type="spellStart"/>
      <w:r w:rsidRPr="00E1087E">
        <w:rPr>
          <w:rFonts w:ascii="Times New Roman" w:hAnsi="Times New Roman" w:cs="Times New Roman"/>
          <w:bCs/>
          <w:sz w:val="28"/>
          <w:szCs w:val="28"/>
        </w:rPr>
        <w:t>есеїстики</w:t>
      </w:r>
      <w:proofErr w:type="spellEnd"/>
      <w:r w:rsidRPr="00E108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087E">
        <w:rPr>
          <w:rFonts w:ascii="Times New Roman" w:hAnsi="Times New Roman" w:cs="Times New Roman"/>
          <w:bCs/>
          <w:sz w:val="28"/>
          <w:szCs w:val="28"/>
        </w:rPr>
        <w:t>(Г</w:t>
      </w:r>
      <w:r w:rsidRPr="00E1087E">
        <w:rPr>
          <w:rFonts w:ascii="Times New Roman" w:hAnsi="Times New Roman" w:cs="Times New Roman"/>
          <w:bCs/>
          <w:spacing w:val="-2"/>
          <w:kern w:val="20"/>
          <w:sz w:val="28"/>
          <w:szCs w:val="28"/>
        </w:rPr>
        <w:t xml:space="preserve">алина </w:t>
      </w:r>
      <w:proofErr w:type="spellStart"/>
      <w:r w:rsidRPr="00E1087E">
        <w:rPr>
          <w:rFonts w:ascii="Times New Roman" w:hAnsi="Times New Roman" w:cs="Times New Roman"/>
          <w:bCs/>
          <w:spacing w:val="-2"/>
          <w:kern w:val="20"/>
          <w:sz w:val="28"/>
          <w:szCs w:val="28"/>
        </w:rPr>
        <w:t>Пагутяк</w:t>
      </w:r>
      <w:proofErr w:type="spellEnd"/>
      <w:r w:rsidRPr="00E1087E">
        <w:rPr>
          <w:rFonts w:ascii="Times New Roman" w:hAnsi="Times New Roman" w:cs="Times New Roman"/>
          <w:bCs/>
          <w:spacing w:val="-2"/>
          <w:kern w:val="20"/>
          <w:sz w:val="28"/>
          <w:szCs w:val="28"/>
        </w:rPr>
        <w:t xml:space="preserve"> («Косар»</w:t>
      </w:r>
      <w:r w:rsidRPr="00E1087E">
        <w:rPr>
          <w:rFonts w:ascii="Times New Roman" w:hAnsi="Times New Roman" w:cs="Times New Roman"/>
          <w:spacing w:val="-2"/>
          <w:kern w:val="20"/>
          <w:sz w:val="28"/>
          <w:szCs w:val="28"/>
        </w:rPr>
        <w:t xml:space="preserve">, </w:t>
      </w:r>
      <w:r w:rsidRPr="00E1087E">
        <w:rPr>
          <w:rFonts w:ascii="Times New Roman" w:hAnsi="Times New Roman" w:cs="Times New Roman"/>
          <w:bCs/>
          <w:spacing w:val="-2"/>
          <w:kern w:val="20"/>
          <w:sz w:val="28"/>
          <w:szCs w:val="28"/>
        </w:rPr>
        <w:t>«Потрапит</w:t>
      </w:r>
      <w:r w:rsidRPr="00E1087E">
        <w:rPr>
          <w:rFonts w:ascii="Times New Roman" w:hAnsi="Times New Roman" w:cs="Times New Roman"/>
          <w:sz w:val="28"/>
          <w:szCs w:val="28"/>
        </w:rPr>
        <w:t xml:space="preserve">и в сад», </w:t>
      </w:r>
      <w:r w:rsidRPr="00E1087E">
        <w:rPr>
          <w:rFonts w:ascii="Times New Roman" w:hAnsi="Times New Roman" w:cs="Times New Roman"/>
          <w:bCs/>
          <w:sz w:val="28"/>
          <w:szCs w:val="28"/>
        </w:rPr>
        <w:t>«Душа метелика»)</w:t>
      </w:r>
    </w:p>
    <w:p w:rsidR="00E1087E" w:rsidRPr="00E1087E" w:rsidRDefault="00E1087E" w:rsidP="00E1087E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0" w:right="0" w:firstLine="567"/>
        <w:rPr>
          <w:sz w:val="28"/>
          <w:szCs w:val="28"/>
          <w:lang w:val="uk-UA"/>
        </w:rPr>
      </w:pPr>
      <w:r w:rsidRPr="00E1087E">
        <w:rPr>
          <w:bCs/>
          <w:sz w:val="28"/>
          <w:szCs w:val="28"/>
          <w:lang w:val="uk-UA"/>
        </w:rPr>
        <w:t>5.</w:t>
      </w:r>
      <w:r w:rsidRPr="00E1087E">
        <w:rPr>
          <w:b/>
          <w:sz w:val="28"/>
          <w:szCs w:val="28"/>
          <w:lang w:val="uk-UA"/>
        </w:rPr>
        <w:t xml:space="preserve"> </w:t>
      </w:r>
      <w:r w:rsidRPr="00E1087E">
        <w:rPr>
          <w:sz w:val="28"/>
          <w:szCs w:val="28"/>
          <w:lang w:val="uk-UA"/>
        </w:rPr>
        <w:t>Розвиток сучасної лірики (поезії І. Римарука, Ю. Андруховича, О. Забужко ін.)</w:t>
      </w:r>
    </w:p>
    <w:p w:rsidR="00E1087E" w:rsidRPr="00E1087E" w:rsidRDefault="00E1087E" w:rsidP="00E1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87E" w:rsidRPr="00E1087E" w:rsidRDefault="00E1087E" w:rsidP="00E1087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b/>
          <w:sz w:val="28"/>
          <w:szCs w:val="28"/>
        </w:rPr>
        <w:t>Теорія  літератури:</w:t>
      </w:r>
      <w:r w:rsidRPr="00E108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87E" w:rsidRDefault="00E1087E" w:rsidP="00727B25">
      <w:pPr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b/>
          <w:i/>
          <w:sz w:val="28"/>
          <w:szCs w:val="28"/>
        </w:rPr>
        <w:t xml:space="preserve">Постмодернізм  </w:t>
      </w:r>
      <w:r w:rsidRPr="00E1087E">
        <w:rPr>
          <w:rFonts w:ascii="Times New Roman" w:hAnsi="Times New Roman" w:cs="Times New Roman"/>
          <w:sz w:val="28"/>
          <w:szCs w:val="28"/>
        </w:rPr>
        <w:t>- сукупність новітніх модерністських напрямів у мистецтві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7E">
        <w:rPr>
          <w:rFonts w:ascii="Times New Roman" w:hAnsi="Times New Roman" w:cs="Times New Roman"/>
          <w:b/>
          <w:i/>
          <w:sz w:val="28"/>
          <w:szCs w:val="28"/>
        </w:rPr>
        <w:t>Алюзія</w:t>
      </w:r>
      <w:r w:rsidRPr="00E1087E">
        <w:rPr>
          <w:rFonts w:ascii="Times New Roman" w:hAnsi="Times New Roman" w:cs="Times New Roman"/>
          <w:sz w:val="28"/>
          <w:szCs w:val="28"/>
        </w:rPr>
        <w:t> - натяк на загальновідомий історичний, літературний або побутовий факт, уживаний у художньому творі як стилістична фігура.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1087E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Дискурс</w:t>
      </w:r>
      <w:r w:rsidRPr="00E108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108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="006777A5">
        <w:fldChar w:fldCharType="begin"/>
      </w:r>
      <w:r w:rsidR="008C01EF">
        <w:instrText>HYPERLINK "https://uk.wikipedia.org/wiki/%D0%A4%D1%80%D0%B0%D0%BD%D1%86%D1%83%D0%B7%D1%8C%D0%BA%D0%B0_%D0%BC%D0%BE%D0%B2%D0%B0" \o "Французька мова"</w:instrText>
      </w:r>
      <w:r w:rsidR="006777A5">
        <w:fldChar w:fldCharType="separate"/>
      </w:r>
      <w:r w:rsidRPr="00E1087E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фр</w:t>
      </w:r>
      <w:proofErr w:type="spellEnd"/>
      <w:r w:rsidRPr="00E1087E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.</w:t>
      </w:r>
      <w:r w:rsidR="006777A5">
        <w:fldChar w:fldCharType="end"/>
      </w:r>
      <w:r w:rsidRPr="00E108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108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fr-FR"/>
        </w:rPr>
        <w:t>discours</w:t>
      </w:r>
      <w:r w:rsidRPr="00E108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)— промова, виступ, слова, розмова (на тему)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7E">
        <w:rPr>
          <w:rStyle w:val="a4"/>
          <w:rFonts w:ascii="Times New Roman" w:hAnsi="Times New Roman" w:cs="Times New Roman"/>
          <w:i/>
          <w:sz w:val="28"/>
          <w:szCs w:val="28"/>
        </w:rPr>
        <w:t>Елітарні твори</w:t>
      </w:r>
      <w:r w:rsidRPr="00E1087E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E1087E">
        <w:rPr>
          <w:rFonts w:ascii="Times New Roman" w:hAnsi="Times New Roman" w:cs="Times New Roman"/>
          <w:i/>
          <w:sz w:val="28"/>
          <w:szCs w:val="28"/>
        </w:rPr>
        <w:t xml:space="preserve">(від </w:t>
      </w:r>
      <w:proofErr w:type="spellStart"/>
      <w:r w:rsidRPr="00E1087E">
        <w:rPr>
          <w:rFonts w:ascii="Times New Roman" w:hAnsi="Times New Roman" w:cs="Times New Roman"/>
          <w:i/>
          <w:sz w:val="28"/>
          <w:szCs w:val="28"/>
        </w:rPr>
        <w:t>франц</w:t>
      </w:r>
      <w:proofErr w:type="spellEnd"/>
      <w:r w:rsidRPr="00E1087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1087E">
        <w:rPr>
          <w:rFonts w:ascii="Times New Roman" w:hAnsi="Times New Roman" w:cs="Times New Roman"/>
          <w:i/>
          <w:sz w:val="28"/>
          <w:szCs w:val="28"/>
        </w:rPr>
        <w:t>elite</w:t>
      </w:r>
      <w:proofErr w:type="spellEnd"/>
      <w:r w:rsidRPr="00E1087E">
        <w:rPr>
          <w:rFonts w:ascii="Times New Roman" w:hAnsi="Times New Roman" w:cs="Times New Roman"/>
          <w:i/>
          <w:sz w:val="28"/>
          <w:szCs w:val="28"/>
        </w:rPr>
        <w:t xml:space="preserve"> — краще, добірне) вирізняються </w:t>
      </w:r>
      <w:r w:rsidRPr="00E1087E">
        <w:rPr>
          <w:rFonts w:ascii="Times New Roman" w:hAnsi="Times New Roman" w:cs="Times New Roman"/>
          <w:b/>
          <w:i/>
          <w:sz w:val="28"/>
          <w:szCs w:val="28"/>
        </w:rPr>
        <w:t>інтелектуальною та естетичною ускладненістю</w:t>
      </w:r>
      <w:r w:rsidRPr="00E1087E">
        <w:rPr>
          <w:rFonts w:ascii="Times New Roman" w:hAnsi="Times New Roman" w:cs="Times New Roman"/>
          <w:i/>
          <w:sz w:val="28"/>
          <w:szCs w:val="28"/>
        </w:rPr>
        <w:t>, потребують активного, освіченого й розвиненого читача, який би в процесі знайомства з текстом залучався до «співтворчості».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7E">
        <w:rPr>
          <w:rFonts w:ascii="Times New Roman" w:hAnsi="Times New Roman" w:cs="Times New Roman"/>
          <w:b/>
          <w:i/>
          <w:sz w:val="28"/>
          <w:szCs w:val="28"/>
        </w:rPr>
        <w:t>Епатаж</w:t>
      </w:r>
      <w:r w:rsidRPr="00E108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="006777A5">
        <w:fldChar w:fldCharType="begin"/>
      </w:r>
      <w:r w:rsidR="008C01EF">
        <w:instrText>HYPERLINK "https://uk.wikipedia.org/wiki/%D0%A4%D1%80%D0%B0%D0%BD%D1%86%D1%83%D0%B7%D1%8C%D0%BA%D0%B0_%D0%BC%D0%BE%D0%B2%D0%B0" \o "Французька мова"</w:instrText>
      </w:r>
      <w:r w:rsidR="006777A5">
        <w:fldChar w:fldCharType="separate"/>
      </w:r>
      <w:r w:rsidRPr="00E1087E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фр</w:t>
      </w:r>
      <w:proofErr w:type="spellEnd"/>
      <w:r w:rsidRPr="00E1087E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.</w:t>
      </w:r>
      <w:r w:rsidR="006777A5">
        <w:fldChar w:fldCharType="end"/>
      </w:r>
      <w:r w:rsidRPr="00E108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108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fr-FR"/>
        </w:rPr>
        <w:t>epatage «скандальна витівка»</w:t>
      </w:r>
      <w:r w:rsidRPr="00E108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108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 — продуманий скандальний вибрик або зухвала, </w:t>
      </w:r>
      <w:proofErr w:type="spellStart"/>
      <w:r w:rsidRPr="00E108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шокуюча</w:t>
      </w:r>
      <w:proofErr w:type="spellEnd"/>
      <w:r w:rsidRPr="00E108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поведінка, що суперечить прийнятим в суспільстві правовим, моральним, соціальним і іншим нормам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087E">
        <w:rPr>
          <w:rStyle w:val="a4"/>
          <w:rFonts w:ascii="Times New Roman" w:hAnsi="Times New Roman" w:cs="Times New Roman"/>
          <w:i/>
          <w:sz w:val="28"/>
          <w:szCs w:val="28"/>
        </w:rPr>
        <w:t>Масова література</w:t>
      </w:r>
      <w:r w:rsidRPr="00E1087E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E1087E">
        <w:rPr>
          <w:rFonts w:ascii="Times New Roman" w:hAnsi="Times New Roman" w:cs="Times New Roman"/>
          <w:i/>
          <w:sz w:val="28"/>
          <w:szCs w:val="28"/>
        </w:rPr>
        <w:t>— 1. Література, розрахована на масового, пересічного читача. 2. Твори, які за своїми художніми якостями не сягають рівня класики. 3. Низькопробна література, розрахована на низькі смаки читачів.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7E">
        <w:rPr>
          <w:rFonts w:ascii="Times New Roman" w:hAnsi="Times New Roman" w:cs="Times New Roman"/>
          <w:b/>
          <w:i/>
          <w:sz w:val="28"/>
          <w:szCs w:val="28"/>
        </w:rPr>
        <w:t>Ремінісценція</w:t>
      </w:r>
      <w:r w:rsidRPr="00E1087E">
        <w:rPr>
          <w:rFonts w:ascii="Times New Roman" w:hAnsi="Times New Roman" w:cs="Times New Roman"/>
          <w:i/>
          <w:sz w:val="28"/>
          <w:szCs w:val="28"/>
        </w:rPr>
        <w:t> - відгомін у художньому творі якихось мотивів, образів, виразів, деталей тощо з широко відомого твору іншого автора, перегукування з ним. При цьому вислови, запозичені в попередників, переосмислюються і набувають нового висвітлення.</w:t>
      </w:r>
    </w:p>
    <w:p w:rsidR="00727B25" w:rsidRPr="00E1087E" w:rsidRDefault="00727B25" w:rsidP="00727B25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08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Рефлексія </w:t>
      </w:r>
      <w:r w:rsidRPr="00E108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розмірковування, внутрішня зосередженість, аналіз власних роздумів і переживань.</w:t>
      </w:r>
    </w:p>
    <w:p w:rsidR="00727B25" w:rsidRPr="00E1087E" w:rsidRDefault="00727B25" w:rsidP="00E1087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1087E" w:rsidRDefault="00E1087E" w:rsidP="00E1087E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137160</wp:posOffset>
            </wp:positionV>
            <wp:extent cx="4349750" cy="2748915"/>
            <wp:effectExtent l="19050" t="0" r="0" b="0"/>
            <wp:wrapTight wrapText="bothSides">
              <wp:wrapPolygon edited="0">
                <wp:start x="-95" y="0"/>
                <wp:lineTo x="-95" y="21405"/>
                <wp:lineTo x="21568" y="21405"/>
                <wp:lineTo x="21568" y="0"/>
                <wp:lineTo x="-95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 l="5817" t="7420" r="33507" b="6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jc w:val="both"/>
      </w:pPr>
    </w:p>
    <w:p w:rsidR="00E1087E" w:rsidRDefault="00E1087E" w:rsidP="00E1087E">
      <w:pPr>
        <w:rPr>
          <w:b/>
        </w:rPr>
      </w:pPr>
    </w:p>
    <w:p w:rsidR="00727B25" w:rsidRDefault="00727B25" w:rsidP="00E1087E">
      <w:pPr>
        <w:rPr>
          <w:b/>
        </w:rPr>
      </w:pPr>
    </w:p>
    <w:p w:rsidR="00727B25" w:rsidRDefault="00727B25" w:rsidP="00E1087E">
      <w:pPr>
        <w:rPr>
          <w:b/>
        </w:rPr>
      </w:pPr>
    </w:p>
    <w:p w:rsidR="00727B25" w:rsidRDefault="00727B25" w:rsidP="00E1087E">
      <w:pPr>
        <w:rPr>
          <w:b/>
        </w:rPr>
      </w:pPr>
    </w:p>
    <w:p w:rsidR="00727B25" w:rsidRDefault="00727B25" w:rsidP="00E108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9"/>
      </w:tblGrid>
      <w:tr w:rsidR="00E1087E" w:rsidRPr="004845F4" w:rsidTr="00E2410C">
        <w:tc>
          <w:tcPr>
            <w:tcW w:w="7739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>Український  модернізм</w:t>
            </w:r>
          </w:p>
        </w:tc>
      </w:tr>
    </w:tbl>
    <w:p w:rsidR="00E1087E" w:rsidRDefault="006777A5" w:rsidP="00E1087E">
      <w:pPr>
        <w:jc w:val="center"/>
        <w:rPr>
          <w:b/>
        </w:rPr>
      </w:pPr>
      <w:r>
        <w:rPr>
          <w:b/>
          <w:noProof/>
        </w:rPr>
        <w:pict>
          <v:line id="_x0000_s1032" style="position:absolute;left:0;text-align:left;z-index:251666432;mso-position-horizontal-relative:text;mso-position-vertical-relative:text" from="369pt,2pt" to="369pt,74pt">
            <v:stroke endarrow="block"/>
          </v:line>
        </w:pict>
      </w:r>
      <w:r>
        <w:rPr>
          <w:b/>
          <w:noProof/>
        </w:rPr>
        <w:pict>
          <v:line id="_x0000_s1031" style="position:absolute;left:0;text-align:left;z-index:251665408;mso-position-horizontal-relative:text;mso-position-vertical-relative:text" from="9pt,2pt" to="9pt,74pt">
            <v:stroke endarrow="block"/>
          </v:line>
        </w:pict>
      </w:r>
      <w:r>
        <w:rPr>
          <w:b/>
          <w:noProof/>
        </w:rPr>
        <w:pict>
          <v:line id="_x0000_s1030" style="position:absolute;left:0;text-align:left;z-index:251664384;mso-position-horizontal-relative:text;mso-position-vertical-relative:text" from="297pt,2pt" to="297pt,38pt">
            <v:stroke endarrow="block"/>
          </v:line>
        </w:pict>
      </w:r>
      <w:r>
        <w:rPr>
          <w:b/>
          <w:noProof/>
        </w:rPr>
        <w:pict>
          <v:line id="_x0000_s1029" style="position:absolute;left:0;text-align:left;z-index:251663360;mso-position-horizontal-relative:text;mso-position-vertical-relative:text" from="63pt,2pt" to="63pt,38pt">
            <v:stroke endarrow="block"/>
          </v:line>
        </w:pict>
      </w:r>
      <w:r>
        <w:rPr>
          <w:b/>
          <w:noProof/>
        </w:rPr>
        <w:pict>
          <v:line id="_x0000_s1028" style="position:absolute;left:0;text-align:left;z-index:251662336;mso-position-horizontal-relative:text;mso-position-vertical-relative:text" from="117pt,2pt" to="117pt,11pt">
            <v:stroke endarrow="block"/>
          </v:line>
        </w:pict>
      </w:r>
      <w:r>
        <w:rPr>
          <w:b/>
          <w:noProof/>
        </w:rPr>
        <w:pict>
          <v:line id="_x0000_s1027" style="position:absolute;left:0;text-align:left;z-index:251661312;mso-position-horizontal-relative:text;mso-position-vertical-relative:text" from="234pt,2pt" to="234pt,11pt">
            <v:stroke endarrow="block"/>
          </v:line>
        </w:pict>
      </w: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40"/>
        <w:gridCol w:w="1800"/>
      </w:tblGrid>
      <w:tr w:rsidR="00E1087E" w:rsidRPr="004845F4" w:rsidTr="00E2410C">
        <w:tc>
          <w:tcPr>
            <w:tcW w:w="1980" w:type="dxa"/>
          </w:tcPr>
          <w:p w:rsidR="00E1087E" w:rsidRPr="004845F4" w:rsidRDefault="00E1087E" w:rsidP="00E2410C">
            <w:pPr>
              <w:jc w:val="center"/>
            </w:pPr>
            <w:r w:rsidRPr="004845F4">
              <w:t>неокласицизм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1087E" w:rsidRPr="004845F4" w:rsidRDefault="00E1087E" w:rsidP="00E2410C">
            <w:pPr>
              <w:jc w:val="center"/>
            </w:pPr>
          </w:p>
        </w:tc>
        <w:tc>
          <w:tcPr>
            <w:tcW w:w="1800" w:type="dxa"/>
          </w:tcPr>
          <w:p w:rsidR="00E1087E" w:rsidRPr="004845F4" w:rsidRDefault="00E1087E" w:rsidP="00E2410C">
            <w:pPr>
              <w:jc w:val="center"/>
            </w:pPr>
            <w:r w:rsidRPr="004845F4">
              <w:t>футуризм</w:t>
            </w:r>
          </w:p>
        </w:tc>
      </w:tr>
    </w:tbl>
    <w:p w:rsidR="00E1087E" w:rsidRDefault="00E1087E" w:rsidP="00E1087E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2370"/>
        <w:gridCol w:w="2517"/>
      </w:tblGrid>
      <w:tr w:rsidR="00E1087E" w:rsidRPr="004845F4" w:rsidTr="00E2410C">
        <w:tc>
          <w:tcPr>
            <w:tcW w:w="1773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t>неоромантизм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E1087E" w:rsidRPr="004845F4" w:rsidRDefault="00E1087E" w:rsidP="00E2410C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E1087E" w:rsidRPr="004845F4" w:rsidRDefault="00E1087E" w:rsidP="00E2410C">
            <w:pPr>
              <w:jc w:val="center"/>
            </w:pPr>
            <w:r w:rsidRPr="004845F4">
              <w:t>імпресіонізм</w:t>
            </w:r>
          </w:p>
        </w:tc>
      </w:tr>
    </w:tbl>
    <w:p w:rsidR="00E1087E" w:rsidRDefault="00E1087E" w:rsidP="00E108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2051"/>
      </w:tblGrid>
      <w:tr w:rsidR="00E1087E" w:rsidRPr="004845F4" w:rsidTr="00E2410C">
        <w:tc>
          <w:tcPr>
            <w:tcW w:w="1908" w:type="dxa"/>
          </w:tcPr>
          <w:p w:rsidR="00E1087E" w:rsidRPr="004845F4" w:rsidRDefault="00E1087E" w:rsidP="00E2410C">
            <w:pPr>
              <w:jc w:val="center"/>
            </w:pPr>
            <w:r w:rsidRPr="004845F4">
              <w:t>символізм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E1087E" w:rsidRPr="004845F4" w:rsidRDefault="00E1087E" w:rsidP="00E2410C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t>експресіонізм</w:t>
            </w:r>
          </w:p>
        </w:tc>
      </w:tr>
    </w:tbl>
    <w:p w:rsidR="00E1087E" w:rsidRDefault="00E1087E" w:rsidP="00E108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9"/>
      </w:tblGrid>
      <w:tr w:rsidR="00E1087E" w:rsidRPr="004845F4" w:rsidTr="00E2410C">
        <w:tc>
          <w:tcPr>
            <w:tcW w:w="7739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 xml:space="preserve">Неокласицизм </w:t>
            </w:r>
          </w:p>
        </w:tc>
      </w:tr>
    </w:tbl>
    <w:p w:rsidR="00E1087E" w:rsidRDefault="00E1087E" w:rsidP="00E1087E">
      <w:pPr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</w:tblGrid>
      <w:tr w:rsidR="00E1087E" w:rsidRPr="004845F4" w:rsidTr="00E2410C">
        <w:tc>
          <w:tcPr>
            <w:tcW w:w="3420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>Сучасний  футуризм</w:t>
            </w:r>
          </w:p>
        </w:tc>
      </w:tr>
    </w:tbl>
    <w:p w:rsidR="00E1087E" w:rsidRDefault="006777A5" w:rsidP="00E1087E">
      <w:pPr>
        <w:jc w:val="center"/>
        <w:rPr>
          <w:b/>
        </w:rPr>
      </w:pPr>
      <w:r>
        <w:rPr>
          <w:b/>
          <w:noProof/>
        </w:rPr>
        <w:pict>
          <v:line id="_x0000_s1033" style="position:absolute;left:0;text-align:left;z-index:251667456;mso-position-horizontal-relative:text;mso-position-vertical-relative:text" from="3in,4.6pt" to="3in,22.6pt">
            <v:stroke endarrow="block"/>
          </v:line>
        </w:pict>
      </w:r>
      <w:r>
        <w:rPr>
          <w:b/>
          <w:noProof/>
        </w:rPr>
        <w:pict>
          <v:line id="_x0000_s1036" style="position:absolute;left:0;text-align:left;z-index:251670528;mso-position-horizontal-relative:text;mso-position-vertical-relative:text" from="4in,4.6pt" to="369pt,13.6pt">
            <v:stroke endarrow="block"/>
          </v:line>
        </w:pict>
      </w:r>
      <w:r>
        <w:rPr>
          <w:b/>
          <w:noProof/>
        </w:rPr>
        <w:pict>
          <v:line id="_x0000_s1034" style="position:absolute;left:0;text-align:left;z-index:251668480;mso-position-horizontal-relative:text;mso-position-vertical-relative:text" from="139.15pt,4.6pt" to="139.15pt,22.6pt">
            <v:stroke endarrow="block"/>
          </v:line>
        </w:pict>
      </w:r>
      <w:r>
        <w:rPr>
          <w:b/>
          <w:noProof/>
        </w:rPr>
        <w:pict>
          <v:line id="_x0000_s1035" style="position:absolute;left:0;text-align:left;flip:x;z-index:251669504;mso-position-horizontal-relative:text;mso-position-vertical-relative:text" from="47.35pt,4.6pt" to="110.35pt,13.6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935"/>
        <w:gridCol w:w="1935"/>
        <w:gridCol w:w="1935"/>
      </w:tblGrid>
      <w:tr w:rsidR="00E1087E" w:rsidRPr="004845F4" w:rsidTr="00E2410C">
        <w:tc>
          <w:tcPr>
            <w:tcW w:w="1934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 xml:space="preserve">«Пропала  грамота» </w:t>
            </w:r>
          </w:p>
          <w:p w:rsidR="00E1087E" w:rsidRPr="004845F4" w:rsidRDefault="00E1087E" w:rsidP="00E2410C">
            <w:pPr>
              <w:jc w:val="center"/>
            </w:pPr>
            <w:r w:rsidRPr="004845F4">
              <w:t xml:space="preserve"> Семен  Либонь, Вітько </w:t>
            </w:r>
            <w:proofErr w:type="spellStart"/>
            <w:r w:rsidRPr="004845F4">
              <w:t>Недоступ</w:t>
            </w:r>
            <w:proofErr w:type="spellEnd"/>
          </w:p>
        </w:tc>
        <w:tc>
          <w:tcPr>
            <w:tcW w:w="1935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>«</w:t>
            </w:r>
            <w:proofErr w:type="spellStart"/>
            <w:r w:rsidRPr="004845F4">
              <w:rPr>
                <w:b/>
              </w:rPr>
              <w:t>БуБаБу</w:t>
            </w:r>
            <w:proofErr w:type="spellEnd"/>
            <w:r w:rsidRPr="004845F4">
              <w:rPr>
                <w:b/>
              </w:rPr>
              <w:t>»</w:t>
            </w:r>
          </w:p>
          <w:p w:rsidR="00E1087E" w:rsidRPr="004845F4" w:rsidRDefault="00E1087E" w:rsidP="00E2410C">
            <w:pPr>
              <w:jc w:val="center"/>
            </w:pPr>
            <w:r w:rsidRPr="004845F4">
              <w:t>В.Неборак, Ю.Андрухович, О.</w:t>
            </w:r>
            <w:proofErr w:type="spellStart"/>
            <w:r w:rsidRPr="004845F4">
              <w:t>Ірванець</w:t>
            </w:r>
            <w:proofErr w:type="spellEnd"/>
          </w:p>
        </w:tc>
        <w:tc>
          <w:tcPr>
            <w:tcW w:w="1935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>«</w:t>
            </w:r>
            <w:proofErr w:type="spellStart"/>
            <w:r w:rsidRPr="004845F4">
              <w:rPr>
                <w:b/>
              </w:rPr>
              <w:t>ЛуГоСад</w:t>
            </w:r>
            <w:proofErr w:type="spellEnd"/>
            <w:r w:rsidRPr="004845F4">
              <w:rPr>
                <w:b/>
              </w:rPr>
              <w:t>»</w:t>
            </w:r>
          </w:p>
          <w:p w:rsidR="00E1087E" w:rsidRPr="004845F4" w:rsidRDefault="00E1087E" w:rsidP="00E2410C">
            <w:pPr>
              <w:jc w:val="center"/>
            </w:pPr>
            <w:r w:rsidRPr="004845F4">
              <w:t>(І.Лучук, Н.Гончар, Л.</w:t>
            </w:r>
            <w:proofErr w:type="spellStart"/>
            <w:r w:rsidRPr="004845F4">
              <w:t>Садловський</w:t>
            </w:r>
            <w:proofErr w:type="spellEnd"/>
            <w:r w:rsidRPr="004845F4">
              <w:t>)</w:t>
            </w:r>
          </w:p>
        </w:tc>
        <w:tc>
          <w:tcPr>
            <w:tcW w:w="1935" w:type="dxa"/>
          </w:tcPr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 xml:space="preserve">Група  </w:t>
            </w:r>
          </w:p>
          <w:p w:rsidR="00E1087E" w:rsidRPr="004845F4" w:rsidRDefault="00E1087E" w:rsidP="00E2410C">
            <w:pPr>
              <w:jc w:val="center"/>
              <w:rPr>
                <w:b/>
              </w:rPr>
            </w:pPr>
            <w:r w:rsidRPr="004845F4">
              <w:rPr>
                <w:b/>
              </w:rPr>
              <w:t>«Нова  лірична  свідомість»</w:t>
            </w:r>
          </w:p>
        </w:tc>
      </w:tr>
    </w:tbl>
    <w:p w:rsidR="00E1087E" w:rsidRDefault="00E1087E" w:rsidP="00E1087E">
      <w:pPr>
        <w:jc w:val="center"/>
        <w:rPr>
          <w:b/>
        </w:rPr>
      </w:pPr>
    </w:p>
    <w:p w:rsidR="00727B25" w:rsidRDefault="00E1087E" w:rsidP="00E108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Fonts w:ascii="Times New Roman" w:hAnsi="Times New Roman" w:cs="Times New Roman"/>
          <w:sz w:val="28"/>
          <w:szCs w:val="28"/>
          <w:lang w:eastAsia="ru-RU"/>
        </w:rPr>
        <w:t xml:space="preserve">Кінець XX ст. низкою дослідників культури визначається як епоха постмодернізму або постмодерну. </w:t>
      </w:r>
      <w:proofErr w:type="spellStart"/>
      <w:r w:rsidRPr="00727B25">
        <w:rPr>
          <w:rFonts w:ascii="Times New Roman" w:hAnsi="Times New Roman" w:cs="Times New Roman"/>
          <w:sz w:val="28"/>
          <w:szCs w:val="28"/>
          <w:lang w:eastAsia="ru-RU"/>
        </w:rPr>
        <w:t>Постмодерн</w:t>
      </w:r>
      <w:proofErr w:type="spellEnd"/>
      <w:r w:rsidRPr="00727B25">
        <w:rPr>
          <w:rFonts w:ascii="Times New Roman" w:hAnsi="Times New Roman" w:cs="Times New Roman"/>
          <w:sz w:val="28"/>
          <w:szCs w:val="28"/>
          <w:lang w:eastAsia="ru-RU"/>
        </w:rPr>
        <w:t xml:space="preserve"> — широка культурна течія, що охоплює філософію, естетику, літературу, мистецтво, гуманітарні науки.</w:t>
      </w:r>
      <w:r w:rsidRPr="00727B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Найхарактернішим представником сучасної постмодерністської філософської думки є всесвітньо відомий </w:t>
      </w:r>
      <w:r w:rsidRPr="00727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італійський учений </w:t>
      </w:r>
      <w:proofErr w:type="spellStart"/>
      <w:r w:rsidRPr="00727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Умберто</w:t>
      </w:r>
      <w:proofErr w:type="spellEnd"/>
      <w:r w:rsidRPr="00727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727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Еко</w:t>
      </w:r>
      <w:proofErr w:type="spellEnd"/>
      <w:r w:rsidRPr="00727B25">
        <w:rPr>
          <w:rFonts w:ascii="Times New Roman" w:hAnsi="Times New Roman" w:cs="Times New Roman"/>
          <w:sz w:val="28"/>
          <w:szCs w:val="28"/>
          <w:lang w:eastAsia="ru-RU"/>
        </w:rPr>
        <w:t>. У його бестселерах «Ім’я рози», «Маятник Фуко» та інших органічно поєднуються філософський підтекст, пародійний аналіз культурної плутанини сучасної свідомості, іронічне осмислення минулого та попередження про небезпеку розумової деградації.</w:t>
      </w:r>
      <w:r w:rsidRPr="00727B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Одним із головних принципів постмодерну стала «культурна опосередкованість», або коротко — цитата. «Ми живемо в епоху, коли всі слова вже сказані»,— помітив філософ С. </w:t>
      </w:r>
      <w:proofErr w:type="spellStart"/>
      <w:r w:rsidRPr="00727B25">
        <w:rPr>
          <w:rFonts w:ascii="Times New Roman" w:hAnsi="Times New Roman" w:cs="Times New Roman"/>
          <w:sz w:val="28"/>
          <w:szCs w:val="28"/>
          <w:lang w:eastAsia="ru-RU"/>
        </w:rPr>
        <w:t>Аверінцев</w:t>
      </w:r>
      <w:proofErr w:type="spellEnd"/>
      <w:r w:rsidRPr="00727B25">
        <w:rPr>
          <w:rFonts w:ascii="Times New Roman" w:hAnsi="Times New Roman" w:cs="Times New Roman"/>
          <w:sz w:val="28"/>
          <w:szCs w:val="28"/>
          <w:lang w:eastAsia="ru-RU"/>
        </w:rPr>
        <w:t xml:space="preserve">. Отже, залишається лише повторювати відомі істини, цитувати відомі вислови. </w:t>
      </w:r>
    </w:p>
    <w:p w:rsidR="00E1087E" w:rsidRPr="00727B25" w:rsidRDefault="00E1087E" w:rsidP="00727B25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Style w:val="a4"/>
          <w:rFonts w:ascii="Times New Roman" w:hAnsi="Times New Roman" w:cs="Times New Roman"/>
          <w:sz w:val="28"/>
          <w:szCs w:val="28"/>
        </w:rPr>
        <w:t>Літературознавці відзначають такі риси постмодернізму:</w:t>
      </w:r>
      <w:r w:rsidRPr="00727B25">
        <w:rPr>
          <w:rFonts w:ascii="Times New Roman" w:hAnsi="Times New Roman" w:cs="Times New Roman"/>
          <w:sz w:val="28"/>
          <w:szCs w:val="28"/>
        </w:rPr>
        <w:br/>
        <w:t xml:space="preserve">— </w:t>
      </w:r>
      <w:r w:rsidRPr="00727B25">
        <w:rPr>
          <w:rFonts w:ascii="Times New Roman" w:hAnsi="Times New Roman" w:cs="Times New Roman"/>
          <w:i/>
          <w:sz w:val="28"/>
          <w:szCs w:val="28"/>
        </w:rPr>
        <w:t>у центрі уваги — не минуле людей, а текст</w:t>
      </w:r>
      <w:r w:rsidRPr="00727B25">
        <w:rPr>
          <w:rFonts w:ascii="Times New Roman" w:hAnsi="Times New Roman" w:cs="Times New Roman"/>
          <w:sz w:val="28"/>
          <w:szCs w:val="28"/>
        </w:rPr>
        <w:t xml:space="preserve"> як паралельна реальність або паралельне минуле; </w:t>
      </w:r>
    </w:p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rPr>
          <w:sz w:val="28"/>
          <w:szCs w:val="28"/>
          <w:lang w:val="uk-UA"/>
        </w:rPr>
      </w:pPr>
      <w:r w:rsidRPr="00E1087E">
        <w:rPr>
          <w:i/>
          <w:sz w:val="28"/>
          <w:szCs w:val="28"/>
          <w:lang w:val="uk-UA"/>
        </w:rPr>
        <w:t>гіперболізація</w:t>
      </w:r>
      <w:r w:rsidRPr="00E1087E">
        <w:rPr>
          <w:sz w:val="28"/>
          <w:szCs w:val="28"/>
          <w:lang w:val="uk-UA"/>
        </w:rPr>
        <w:t xml:space="preserve"> невідповідності між сучасною мовою, за допомогою якої ми намагаємося вивчати минуле, і самим минулим;</w:t>
      </w:r>
      <w:r w:rsidRPr="00E1087E">
        <w:rPr>
          <w:sz w:val="28"/>
          <w:szCs w:val="28"/>
          <w:lang w:val="uk-UA"/>
        </w:rPr>
        <w:br/>
      </w:r>
      <w:r w:rsidRPr="00E1087E">
        <w:rPr>
          <w:sz w:val="28"/>
          <w:szCs w:val="28"/>
          <w:lang w:val="uk-UA"/>
        </w:rPr>
        <w:lastRenderedPageBreak/>
        <w:t>— визнання неможливості отримання «позитивного» знання, тобто з’ясування того, що насправді було колись із людиною;</w:t>
      </w:r>
      <w:r w:rsidRPr="00E1087E">
        <w:rPr>
          <w:sz w:val="28"/>
          <w:szCs w:val="28"/>
          <w:lang w:val="uk-UA"/>
        </w:rPr>
        <w:br/>
        <w:t>— мова — не представник реальності, а сама реальність, замкнена й самодостатня система знаків;</w:t>
      </w:r>
      <w:r w:rsidRPr="00E1087E">
        <w:rPr>
          <w:sz w:val="28"/>
          <w:szCs w:val="28"/>
          <w:lang w:val="uk-UA"/>
        </w:rPr>
        <w:br/>
        <w:t>— провідний метод — думати про минуле, а не досліджувати його через ін</w:t>
      </w:r>
      <w:r w:rsidR="00257592">
        <w:rPr>
          <w:sz w:val="28"/>
          <w:szCs w:val="28"/>
          <w:lang w:val="uk-UA"/>
        </w:rPr>
        <w:t>туїцію, осяяння, «прислухання».</w:t>
      </w:r>
    </w:p>
    <w:p w:rsidR="00E1087E" w:rsidRPr="00727B25" w:rsidRDefault="00E1087E" w:rsidP="00727B25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  <w:lang w:val="uk-UA"/>
        </w:rPr>
      </w:pPr>
      <w:r w:rsidRPr="00727B25">
        <w:rPr>
          <w:sz w:val="28"/>
          <w:szCs w:val="28"/>
          <w:lang w:val="uk-UA"/>
        </w:rPr>
        <w:t xml:space="preserve">Із методів для постмодернізму характерні: гра з читачем, іронічність, пародійність, </w:t>
      </w:r>
      <w:proofErr w:type="spellStart"/>
      <w:r w:rsidRPr="00727B25">
        <w:rPr>
          <w:sz w:val="28"/>
          <w:szCs w:val="28"/>
          <w:lang w:val="uk-UA"/>
        </w:rPr>
        <w:t>карнавальність</w:t>
      </w:r>
      <w:proofErr w:type="spellEnd"/>
      <w:r w:rsidRPr="00727B25">
        <w:rPr>
          <w:sz w:val="28"/>
          <w:szCs w:val="28"/>
          <w:lang w:val="uk-UA"/>
        </w:rPr>
        <w:t xml:space="preserve">, </w:t>
      </w:r>
      <w:proofErr w:type="spellStart"/>
      <w:r w:rsidRPr="00727B25">
        <w:rPr>
          <w:sz w:val="28"/>
          <w:szCs w:val="28"/>
          <w:lang w:val="uk-UA"/>
        </w:rPr>
        <w:t>інтертекстуальність</w:t>
      </w:r>
      <w:proofErr w:type="spellEnd"/>
      <w:r w:rsidRPr="00727B25">
        <w:rPr>
          <w:sz w:val="28"/>
          <w:szCs w:val="28"/>
          <w:lang w:val="uk-UA"/>
        </w:rPr>
        <w:t>, суперечливість, парадоксальність.</w:t>
      </w:r>
      <w:r w:rsidRPr="00727B25">
        <w:rPr>
          <w:sz w:val="28"/>
          <w:szCs w:val="28"/>
          <w:lang w:val="uk-UA"/>
        </w:rPr>
        <w:br/>
      </w:r>
      <w:r w:rsidRPr="00727B25">
        <w:rPr>
          <w:b/>
          <w:sz w:val="28"/>
          <w:szCs w:val="28"/>
          <w:lang w:val="uk-UA"/>
        </w:rPr>
        <w:t xml:space="preserve">Адептами нового напряму стали Юрій Андрухович, Оксана Забужко, Сергій </w:t>
      </w:r>
      <w:proofErr w:type="spellStart"/>
      <w:r w:rsidRPr="00727B25">
        <w:rPr>
          <w:b/>
          <w:sz w:val="28"/>
          <w:szCs w:val="28"/>
          <w:lang w:val="uk-UA"/>
        </w:rPr>
        <w:t>Жадан</w:t>
      </w:r>
      <w:proofErr w:type="spellEnd"/>
      <w:r w:rsidRPr="00727B25">
        <w:rPr>
          <w:b/>
          <w:sz w:val="28"/>
          <w:szCs w:val="28"/>
          <w:lang w:val="uk-UA"/>
        </w:rPr>
        <w:t xml:space="preserve">, Василь </w:t>
      </w:r>
      <w:proofErr w:type="spellStart"/>
      <w:r w:rsidRPr="00727B25">
        <w:rPr>
          <w:b/>
          <w:sz w:val="28"/>
          <w:szCs w:val="28"/>
          <w:lang w:val="uk-UA"/>
        </w:rPr>
        <w:t>Кожелянко</w:t>
      </w:r>
      <w:proofErr w:type="spellEnd"/>
      <w:r w:rsidRPr="00727B25">
        <w:rPr>
          <w:b/>
          <w:sz w:val="28"/>
          <w:szCs w:val="28"/>
          <w:lang w:val="uk-UA"/>
        </w:rPr>
        <w:t xml:space="preserve">, Богдан Жолдак, Євген </w:t>
      </w:r>
      <w:proofErr w:type="spellStart"/>
      <w:r w:rsidRPr="00727B25">
        <w:rPr>
          <w:b/>
          <w:sz w:val="28"/>
          <w:szCs w:val="28"/>
          <w:lang w:val="uk-UA"/>
        </w:rPr>
        <w:t>Пашковський</w:t>
      </w:r>
      <w:proofErr w:type="spellEnd"/>
      <w:r w:rsidRPr="00727B25">
        <w:rPr>
          <w:b/>
          <w:sz w:val="28"/>
          <w:szCs w:val="28"/>
          <w:lang w:val="uk-UA"/>
        </w:rPr>
        <w:t xml:space="preserve">, В’ячеслав </w:t>
      </w:r>
      <w:proofErr w:type="spellStart"/>
      <w:r w:rsidRPr="00727B25">
        <w:rPr>
          <w:b/>
          <w:sz w:val="28"/>
          <w:szCs w:val="28"/>
          <w:lang w:val="uk-UA"/>
        </w:rPr>
        <w:t>Медведь</w:t>
      </w:r>
      <w:proofErr w:type="spellEnd"/>
      <w:r w:rsidRPr="00727B25">
        <w:rPr>
          <w:b/>
          <w:sz w:val="28"/>
          <w:szCs w:val="28"/>
          <w:lang w:val="uk-UA"/>
        </w:rPr>
        <w:t xml:space="preserve"> та інші</w:t>
      </w:r>
      <w:r w:rsidRPr="00727B25">
        <w:rPr>
          <w:sz w:val="28"/>
          <w:szCs w:val="28"/>
          <w:lang w:val="uk-UA"/>
        </w:rPr>
        <w:t xml:space="preserve">. </w:t>
      </w:r>
      <w:r w:rsidRPr="00C64394">
        <w:rPr>
          <w:sz w:val="28"/>
          <w:szCs w:val="28"/>
          <w:lang w:val="uk-UA"/>
        </w:rPr>
        <w:t>В українській літературі своєрідним підґрунтям постмодернізму стали особливості національної духовності, відбиті у фольклорі, передусім гумор та іронія, бурлеск і травестія. Найяскравіше ці риси втілені в творах Юрія Андруховича — Патріарха літературної групи «</w:t>
      </w:r>
      <w:proofErr w:type="spellStart"/>
      <w:r w:rsidRPr="00C64394">
        <w:rPr>
          <w:sz w:val="28"/>
          <w:szCs w:val="28"/>
          <w:lang w:val="uk-UA"/>
        </w:rPr>
        <w:t>Бу-Ба-Бу</w:t>
      </w:r>
      <w:proofErr w:type="spellEnd"/>
      <w:r w:rsidRPr="00C64394">
        <w:rPr>
          <w:sz w:val="28"/>
          <w:szCs w:val="28"/>
          <w:lang w:val="uk-UA"/>
        </w:rPr>
        <w:t>» («Бурлеск-Балаган-Буфонада»), визнаного адепта українського пост</w:t>
      </w:r>
      <w:r w:rsidRPr="00C64394">
        <w:rPr>
          <w:sz w:val="28"/>
          <w:szCs w:val="28"/>
          <w:lang w:val="uk-UA"/>
        </w:rPr>
        <w:softHyphen/>
        <w:t xml:space="preserve">модернізму. </w:t>
      </w:r>
      <w:proofErr w:type="spellStart"/>
      <w:r w:rsidRPr="00727B25">
        <w:rPr>
          <w:sz w:val="28"/>
          <w:szCs w:val="28"/>
        </w:rPr>
        <w:t>Він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відомий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своїми</w:t>
      </w:r>
      <w:proofErr w:type="spellEnd"/>
      <w:r w:rsidRPr="00727B25">
        <w:rPr>
          <w:sz w:val="28"/>
          <w:szCs w:val="28"/>
        </w:rPr>
        <w:t xml:space="preserve"> романами «</w:t>
      </w:r>
      <w:proofErr w:type="spellStart"/>
      <w:r w:rsidRPr="00727B25">
        <w:rPr>
          <w:sz w:val="28"/>
          <w:szCs w:val="28"/>
        </w:rPr>
        <w:t>Рекреації</w:t>
      </w:r>
      <w:proofErr w:type="spellEnd"/>
      <w:r w:rsidRPr="00727B25">
        <w:rPr>
          <w:sz w:val="28"/>
          <w:szCs w:val="28"/>
        </w:rPr>
        <w:t>» (1992), «</w:t>
      </w:r>
      <w:proofErr w:type="spellStart"/>
      <w:r w:rsidRPr="00727B25">
        <w:rPr>
          <w:sz w:val="28"/>
          <w:szCs w:val="28"/>
        </w:rPr>
        <w:t>Московіада</w:t>
      </w:r>
      <w:proofErr w:type="spellEnd"/>
      <w:r w:rsidRPr="00727B25">
        <w:rPr>
          <w:sz w:val="28"/>
          <w:szCs w:val="28"/>
        </w:rPr>
        <w:t>» (1993) та «</w:t>
      </w:r>
      <w:proofErr w:type="spellStart"/>
      <w:r w:rsidRPr="00727B25">
        <w:rPr>
          <w:sz w:val="28"/>
          <w:szCs w:val="28"/>
        </w:rPr>
        <w:t>Перверзія</w:t>
      </w:r>
      <w:proofErr w:type="spellEnd"/>
      <w:r w:rsidRPr="00727B25">
        <w:rPr>
          <w:sz w:val="28"/>
          <w:szCs w:val="28"/>
        </w:rPr>
        <w:t xml:space="preserve">» (1996), </w:t>
      </w:r>
      <w:proofErr w:type="spellStart"/>
      <w:r w:rsidRPr="00727B25">
        <w:rPr>
          <w:sz w:val="28"/>
          <w:szCs w:val="28"/>
        </w:rPr>
        <w:t>найвизначнішою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рисою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яких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є</w:t>
      </w:r>
      <w:proofErr w:type="spellEnd"/>
      <w:r w:rsidRPr="00727B25">
        <w:rPr>
          <w:sz w:val="28"/>
          <w:szCs w:val="28"/>
        </w:rPr>
        <w:t xml:space="preserve"> складна </w:t>
      </w:r>
      <w:proofErr w:type="spellStart"/>
      <w:r w:rsidRPr="00727B25">
        <w:rPr>
          <w:sz w:val="28"/>
          <w:szCs w:val="28"/>
        </w:rPr>
        <w:t>будова</w:t>
      </w:r>
      <w:proofErr w:type="spellEnd"/>
      <w:r w:rsidRPr="00727B25">
        <w:rPr>
          <w:sz w:val="28"/>
          <w:szCs w:val="28"/>
        </w:rPr>
        <w:t xml:space="preserve"> та </w:t>
      </w:r>
      <w:proofErr w:type="spellStart"/>
      <w:r w:rsidRPr="00727B25">
        <w:rPr>
          <w:sz w:val="28"/>
          <w:szCs w:val="28"/>
        </w:rPr>
        <w:t>вигадлива</w:t>
      </w:r>
      <w:proofErr w:type="spellEnd"/>
      <w:r w:rsidRPr="00727B25">
        <w:rPr>
          <w:sz w:val="28"/>
          <w:szCs w:val="28"/>
        </w:rPr>
        <w:t xml:space="preserve"> система </w:t>
      </w:r>
      <w:proofErr w:type="spellStart"/>
      <w:r w:rsidRPr="00727B25">
        <w:rPr>
          <w:sz w:val="28"/>
          <w:szCs w:val="28"/>
        </w:rPr>
        <w:t>літературних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алюзій</w:t>
      </w:r>
      <w:proofErr w:type="spellEnd"/>
      <w:r w:rsidRPr="00727B25">
        <w:rPr>
          <w:sz w:val="28"/>
          <w:szCs w:val="28"/>
        </w:rPr>
        <w:t xml:space="preserve"> (</w:t>
      </w:r>
      <w:proofErr w:type="spellStart"/>
      <w:r w:rsidRPr="00727B25">
        <w:rPr>
          <w:sz w:val="28"/>
          <w:szCs w:val="28"/>
        </w:rPr>
        <w:t>натякі</w:t>
      </w:r>
      <w:proofErr w:type="gramStart"/>
      <w:r w:rsidRPr="00727B25">
        <w:rPr>
          <w:sz w:val="28"/>
          <w:szCs w:val="28"/>
        </w:rPr>
        <w:t>в</w:t>
      </w:r>
      <w:proofErr w:type="spellEnd"/>
      <w:proofErr w:type="gram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відсилання</w:t>
      </w:r>
      <w:proofErr w:type="spellEnd"/>
      <w:r w:rsidRPr="00727B25">
        <w:rPr>
          <w:sz w:val="28"/>
          <w:szCs w:val="28"/>
        </w:rPr>
        <w:t xml:space="preserve"> до </w:t>
      </w:r>
      <w:proofErr w:type="spellStart"/>
      <w:r w:rsidRPr="00727B25">
        <w:rPr>
          <w:sz w:val="28"/>
          <w:szCs w:val="28"/>
        </w:rPr>
        <w:t>певного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твору</w:t>
      </w:r>
      <w:proofErr w:type="spellEnd"/>
      <w:r w:rsidRPr="00727B25">
        <w:rPr>
          <w:sz w:val="28"/>
          <w:szCs w:val="28"/>
        </w:rPr>
        <w:t xml:space="preserve">, сюжету </w:t>
      </w:r>
      <w:proofErr w:type="spellStart"/>
      <w:r w:rsidRPr="00727B25">
        <w:rPr>
          <w:sz w:val="28"/>
          <w:szCs w:val="28"/>
        </w:rPr>
        <w:t>чи</w:t>
      </w:r>
      <w:proofErr w:type="spellEnd"/>
      <w:r w:rsidRPr="00727B25">
        <w:rPr>
          <w:sz w:val="28"/>
          <w:szCs w:val="28"/>
        </w:rPr>
        <w:t xml:space="preserve"> образу). </w:t>
      </w:r>
    </w:p>
    <w:p w:rsidR="00727B25" w:rsidRPr="00727B25" w:rsidRDefault="00E1087E" w:rsidP="00727B2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proofErr w:type="spellStart"/>
      <w:r w:rsidRPr="00E1087E">
        <w:rPr>
          <w:rStyle w:val="a4"/>
          <w:sz w:val="28"/>
          <w:szCs w:val="28"/>
        </w:rPr>
        <w:t>Сучасні</w:t>
      </w:r>
      <w:proofErr w:type="spellEnd"/>
      <w:r w:rsidRPr="00E1087E">
        <w:rPr>
          <w:rStyle w:val="a4"/>
          <w:sz w:val="28"/>
          <w:szCs w:val="28"/>
        </w:rPr>
        <w:t xml:space="preserve"> </w:t>
      </w:r>
      <w:proofErr w:type="spellStart"/>
      <w:r w:rsidRPr="00E1087E">
        <w:rPr>
          <w:rStyle w:val="a4"/>
          <w:sz w:val="28"/>
          <w:szCs w:val="28"/>
        </w:rPr>
        <w:t>літературні</w:t>
      </w:r>
      <w:proofErr w:type="spellEnd"/>
      <w:r w:rsidRPr="00E1087E">
        <w:rPr>
          <w:rStyle w:val="a4"/>
          <w:sz w:val="28"/>
          <w:szCs w:val="28"/>
        </w:rPr>
        <w:t xml:space="preserve"> </w:t>
      </w:r>
      <w:proofErr w:type="spellStart"/>
      <w:r w:rsidRPr="00E1087E">
        <w:rPr>
          <w:rStyle w:val="a4"/>
          <w:sz w:val="28"/>
          <w:szCs w:val="28"/>
        </w:rPr>
        <w:t>угруповання</w:t>
      </w:r>
      <w:proofErr w:type="spellEnd"/>
      <w:r w:rsidRPr="00E1087E">
        <w:rPr>
          <w:sz w:val="28"/>
          <w:szCs w:val="28"/>
        </w:rPr>
        <w:br/>
        <w:t xml:space="preserve">Початок XXI ст. ознаменований </w:t>
      </w:r>
      <w:proofErr w:type="spellStart"/>
      <w:r w:rsidRPr="00E1087E">
        <w:rPr>
          <w:sz w:val="28"/>
          <w:szCs w:val="28"/>
        </w:rPr>
        <w:t>активним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створенням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proofErr w:type="gramStart"/>
      <w:r w:rsidRPr="00E1087E">
        <w:rPr>
          <w:sz w:val="28"/>
          <w:szCs w:val="28"/>
        </w:rPr>
        <w:t>р</w:t>
      </w:r>
      <w:proofErr w:type="gramEnd"/>
      <w:r w:rsidRPr="00E1087E">
        <w:rPr>
          <w:sz w:val="28"/>
          <w:szCs w:val="28"/>
        </w:rPr>
        <w:t>ізних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літературно-мистецьких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гуртів</w:t>
      </w:r>
      <w:proofErr w:type="spellEnd"/>
      <w:r w:rsidRPr="00E1087E">
        <w:rPr>
          <w:sz w:val="28"/>
          <w:szCs w:val="28"/>
        </w:rPr>
        <w:t xml:space="preserve"> (як </w:t>
      </w:r>
      <w:proofErr w:type="spellStart"/>
      <w:r w:rsidRPr="00E1087E">
        <w:rPr>
          <w:sz w:val="28"/>
          <w:szCs w:val="28"/>
        </w:rPr>
        <w:t>і</w:t>
      </w:r>
      <w:proofErr w:type="spellEnd"/>
      <w:r w:rsidRPr="00E1087E">
        <w:rPr>
          <w:sz w:val="28"/>
          <w:szCs w:val="28"/>
        </w:rPr>
        <w:t xml:space="preserve"> на початку XX ст.), </w:t>
      </w:r>
      <w:proofErr w:type="spellStart"/>
      <w:r w:rsidRPr="00E1087E">
        <w:rPr>
          <w:sz w:val="28"/>
          <w:szCs w:val="28"/>
        </w:rPr>
        <w:t>які</w:t>
      </w:r>
      <w:proofErr w:type="spellEnd"/>
      <w:r w:rsidRPr="00E1087E">
        <w:rPr>
          <w:sz w:val="28"/>
          <w:szCs w:val="28"/>
        </w:rPr>
        <w:t xml:space="preserve"> поставили </w:t>
      </w:r>
      <w:proofErr w:type="spellStart"/>
      <w:r w:rsidRPr="00E1087E">
        <w:rPr>
          <w:sz w:val="28"/>
          <w:szCs w:val="28"/>
        </w:rPr>
        <w:t>собі</w:t>
      </w:r>
      <w:proofErr w:type="spellEnd"/>
      <w:r w:rsidRPr="00E1087E">
        <w:rPr>
          <w:sz w:val="28"/>
          <w:szCs w:val="28"/>
        </w:rPr>
        <w:t xml:space="preserve"> за мету </w:t>
      </w:r>
      <w:proofErr w:type="spellStart"/>
      <w:r w:rsidRPr="00E1087E">
        <w:rPr>
          <w:sz w:val="28"/>
          <w:szCs w:val="28"/>
        </w:rPr>
        <w:t>привернути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увагу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й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шокувати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читача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опозиційністю</w:t>
      </w:r>
      <w:proofErr w:type="spellEnd"/>
      <w:r w:rsidRPr="00E1087E">
        <w:rPr>
          <w:sz w:val="28"/>
          <w:szCs w:val="28"/>
        </w:rPr>
        <w:t xml:space="preserve"> до </w:t>
      </w:r>
      <w:proofErr w:type="spellStart"/>
      <w:r w:rsidRPr="00E1087E">
        <w:rPr>
          <w:sz w:val="28"/>
          <w:szCs w:val="28"/>
        </w:rPr>
        <w:t>традицій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універсальністю</w:t>
      </w:r>
      <w:proofErr w:type="spellEnd"/>
      <w:r w:rsidRPr="00E1087E">
        <w:rPr>
          <w:sz w:val="28"/>
          <w:szCs w:val="28"/>
        </w:rPr>
        <w:t xml:space="preserve"> проблематики, </w:t>
      </w:r>
      <w:proofErr w:type="spellStart"/>
      <w:r w:rsidRPr="00E1087E">
        <w:rPr>
          <w:sz w:val="28"/>
          <w:szCs w:val="28"/>
        </w:rPr>
        <w:t>епатажністю</w:t>
      </w:r>
      <w:proofErr w:type="spellEnd"/>
      <w:r w:rsidRPr="00E1087E">
        <w:rPr>
          <w:sz w:val="28"/>
          <w:szCs w:val="28"/>
        </w:rPr>
        <w:t>.</w:t>
      </w:r>
      <w:r w:rsidRPr="00E1087E">
        <w:rPr>
          <w:sz w:val="28"/>
          <w:szCs w:val="28"/>
        </w:rPr>
        <w:br/>
      </w:r>
      <w:r w:rsidRPr="00E1087E">
        <w:rPr>
          <w:rStyle w:val="a4"/>
          <w:sz w:val="28"/>
          <w:szCs w:val="28"/>
        </w:rPr>
        <w:t>АУП (</w:t>
      </w:r>
      <w:proofErr w:type="spellStart"/>
      <w:r w:rsidRPr="00E1087E">
        <w:rPr>
          <w:rStyle w:val="a4"/>
          <w:sz w:val="28"/>
          <w:szCs w:val="28"/>
        </w:rPr>
        <w:t>Асоціація</w:t>
      </w:r>
      <w:proofErr w:type="spellEnd"/>
      <w:r w:rsidRPr="00E1087E">
        <w:rPr>
          <w:rStyle w:val="a4"/>
          <w:sz w:val="28"/>
          <w:szCs w:val="28"/>
        </w:rPr>
        <w:t xml:space="preserve"> </w:t>
      </w:r>
      <w:proofErr w:type="spellStart"/>
      <w:r w:rsidRPr="00E1087E">
        <w:rPr>
          <w:rStyle w:val="a4"/>
          <w:sz w:val="28"/>
          <w:szCs w:val="28"/>
        </w:rPr>
        <w:t>українських</w:t>
      </w:r>
      <w:proofErr w:type="spellEnd"/>
      <w:r w:rsidRPr="00E1087E">
        <w:rPr>
          <w:rStyle w:val="a4"/>
          <w:sz w:val="28"/>
          <w:szCs w:val="28"/>
        </w:rPr>
        <w:t xml:space="preserve"> </w:t>
      </w:r>
      <w:proofErr w:type="spellStart"/>
      <w:r w:rsidRPr="00E1087E">
        <w:rPr>
          <w:rStyle w:val="a4"/>
          <w:sz w:val="28"/>
          <w:szCs w:val="28"/>
        </w:rPr>
        <w:t>письменників</w:t>
      </w:r>
      <w:proofErr w:type="spellEnd"/>
      <w:r w:rsidRPr="00E1087E">
        <w:rPr>
          <w:rStyle w:val="a4"/>
          <w:sz w:val="28"/>
          <w:szCs w:val="28"/>
        </w:rPr>
        <w:t>) (1997)</w:t>
      </w:r>
      <w:r w:rsidRPr="00E1087E">
        <w:rPr>
          <w:sz w:val="28"/>
          <w:szCs w:val="28"/>
        </w:rPr>
        <w:br/>
      </w:r>
      <w:proofErr w:type="spellStart"/>
      <w:r w:rsidRPr="00E1087E">
        <w:rPr>
          <w:sz w:val="28"/>
          <w:szCs w:val="28"/>
        </w:rPr>
        <w:t>Ідея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утворення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Асоціації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українських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письменників</w:t>
      </w:r>
      <w:proofErr w:type="spellEnd"/>
      <w:r w:rsidRPr="00E1087E">
        <w:rPr>
          <w:sz w:val="28"/>
          <w:szCs w:val="28"/>
        </w:rPr>
        <w:t xml:space="preserve"> (АУП) </w:t>
      </w:r>
      <w:proofErr w:type="spellStart"/>
      <w:r w:rsidRPr="00E1087E">
        <w:rPr>
          <w:sz w:val="28"/>
          <w:szCs w:val="28"/>
        </w:rPr>
        <w:t>виникла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під</w:t>
      </w:r>
      <w:proofErr w:type="spellEnd"/>
      <w:r w:rsidRPr="00E1087E">
        <w:rPr>
          <w:sz w:val="28"/>
          <w:szCs w:val="28"/>
        </w:rPr>
        <w:t xml:space="preserve"> час </w:t>
      </w:r>
      <w:proofErr w:type="spellStart"/>
      <w:r w:rsidRPr="00E1087E">
        <w:rPr>
          <w:sz w:val="28"/>
          <w:szCs w:val="28"/>
        </w:rPr>
        <w:t>роботи</w:t>
      </w:r>
      <w:proofErr w:type="spellEnd"/>
      <w:r w:rsidRPr="00E1087E">
        <w:rPr>
          <w:sz w:val="28"/>
          <w:szCs w:val="28"/>
        </w:rPr>
        <w:t xml:space="preserve"> III </w:t>
      </w:r>
      <w:proofErr w:type="spellStart"/>
      <w:r w:rsidRPr="00E1087E">
        <w:rPr>
          <w:sz w:val="28"/>
          <w:szCs w:val="28"/>
        </w:rPr>
        <w:t>з’їзду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Спілки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письменників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України</w:t>
      </w:r>
      <w:proofErr w:type="spellEnd"/>
      <w:r w:rsidRPr="00E1087E">
        <w:rPr>
          <w:sz w:val="28"/>
          <w:szCs w:val="28"/>
        </w:rPr>
        <w:t xml:space="preserve"> в </w:t>
      </w:r>
      <w:proofErr w:type="spellStart"/>
      <w:r w:rsidRPr="00E1087E">
        <w:rPr>
          <w:sz w:val="28"/>
          <w:szCs w:val="28"/>
        </w:rPr>
        <w:t>жовтні</w:t>
      </w:r>
      <w:proofErr w:type="spellEnd"/>
      <w:r w:rsidRPr="00E1087E">
        <w:rPr>
          <w:sz w:val="28"/>
          <w:szCs w:val="28"/>
        </w:rPr>
        <w:t xml:space="preserve"> 1996 р. </w:t>
      </w:r>
      <w:proofErr w:type="spellStart"/>
      <w:r w:rsidRPr="00727B25">
        <w:rPr>
          <w:sz w:val="28"/>
          <w:szCs w:val="28"/>
        </w:rPr>
        <w:t>Літератори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незгодні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з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творчими</w:t>
      </w:r>
      <w:proofErr w:type="spellEnd"/>
      <w:r w:rsidRPr="00727B25">
        <w:rPr>
          <w:sz w:val="28"/>
          <w:szCs w:val="28"/>
        </w:rPr>
        <w:t xml:space="preserve"> та </w:t>
      </w:r>
      <w:proofErr w:type="spellStart"/>
      <w:r w:rsidRPr="00727B25">
        <w:rPr>
          <w:sz w:val="28"/>
          <w:szCs w:val="28"/>
        </w:rPr>
        <w:t>організаційними</w:t>
      </w:r>
      <w:proofErr w:type="spellEnd"/>
      <w:r w:rsidRPr="00727B25">
        <w:rPr>
          <w:sz w:val="28"/>
          <w:szCs w:val="28"/>
        </w:rPr>
        <w:t xml:space="preserve"> принципами </w:t>
      </w:r>
      <w:proofErr w:type="spellStart"/>
      <w:r w:rsidRPr="00727B25">
        <w:rPr>
          <w:sz w:val="28"/>
          <w:szCs w:val="28"/>
        </w:rPr>
        <w:t>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традиціями</w:t>
      </w:r>
      <w:proofErr w:type="spellEnd"/>
      <w:r w:rsidRPr="00727B25">
        <w:rPr>
          <w:sz w:val="28"/>
          <w:szCs w:val="28"/>
        </w:rPr>
        <w:t>, «</w:t>
      </w:r>
      <w:proofErr w:type="spellStart"/>
      <w:r w:rsidRPr="00727B25">
        <w:rPr>
          <w:sz w:val="28"/>
          <w:szCs w:val="28"/>
        </w:rPr>
        <w:t>совєцького</w:t>
      </w:r>
      <w:proofErr w:type="spellEnd"/>
      <w:r w:rsidRPr="00727B25">
        <w:rPr>
          <w:sz w:val="28"/>
          <w:szCs w:val="28"/>
        </w:rPr>
        <w:t xml:space="preserve">», як вони </w:t>
      </w:r>
      <w:proofErr w:type="spellStart"/>
      <w:r w:rsidRPr="00727B25">
        <w:rPr>
          <w:sz w:val="28"/>
          <w:szCs w:val="28"/>
        </w:rPr>
        <w:t>вважали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об’єднання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письменників</w:t>
      </w:r>
      <w:proofErr w:type="spellEnd"/>
      <w:r w:rsidRPr="00727B25">
        <w:rPr>
          <w:sz w:val="28"/>
          <w:szCs w:val="28"/>
        </w:rPr>
        <w:t xml:space="preserve">, </w:t>
      </w:r>
      <w:proofErr w:type="gramStart"/>
      <w:r w:rsidRPr="00727B25">
        <w:rPr>
          <w:sz w:val="28"/>
          <w:szCs w:val="28"/>
        </w:rPr>
        <w:t>подали</w:t>
      </w:r>
      <w:proofErr w:type="gramEnd"/>
      <w:r w:rsidRPr="00727B25">
        <w:rPr>
          <w:sz w:val="28"/>
          <w:szCs w:val="28"/>
        </w:rPr>
        <w:t xml:space="preserve"> заяви про </w:t>
      </w:r>
      <w:proofErr w:type="spellStart"/>
      <w:r w:rsidRPr="00727B25">
        <w:rPr>
          <w:sz w:val="28"/>
          <w:szCs w:val="28"/>
        </w:rPr>
        <w:t>вихід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із</w:t>
      </w:r>
      <w:proofErr w:type="spellEnd"/>
      <w:r w:rsidRPr="00727B25">
        <w:rPr>
          <w:sz w:val="28"/>
          <w:szCs w:val="28"/>
        </w:rPr>
        <w:t xml:space="preserve"> СПУ.</w:t>
      </w:r>
      <w:r w:rsidRPr="00727B25">
        <w:rPr>
          <w:sz w:val="28"/>
          <w:szCs w:val="28"/>
        </w:rPr>
        <w:br/>
      </w:r>
      <w:proofErr w:type="spellStart"/>
      <w:r w:rsidRPr="00727B25">
        <w:rPr>
          <w:sz w:val="28"/>
          <w:szCs w:val="28"/>
        </w:rPr>
        <w:t>Асоціація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утворена</w:t>
      </w:r>
      <w:proofErr w:type="spellEnd"/>
      <w:r w:rsidRPr="00727B25">
        <w:rPr>
          <w:sz w:val="28"/>
          <w:szCs w:val="28"/>
        </w:rPr>
        <w:t xml:space="preserve"> 6-8 </w:t>
      </w:r>
      <w:proofErr w:type="spellStart"/>
      <w:r w:rsidRPr="00727B25">
        <w:rPr>
          <w:sz w:val="28"/>
          <w:szCs w:val="28"/>
        </w:rPr>
        <w:t>березня</w:t>
      </w:r>
      <w:proofErr w:type="spellEnd"/>
      <w:r w:rsidRPr="00727B25">
        <w:rPr>
          <w:sz w:val="28"/>
          <w:szCs w:val="28"/>
        </w:rPr>
        <w:t xml:space="preserve"> 1997 р. на </w:t>
      </w:r>
      <w:proofErr w:type="spellStart"/>
      <w:r w:rsidRPr="00727B25">
        <w:rPr>
          <w:sz w:val="28"/>
          <w:szCs w:val="28"/>
        </w:rPr>
        <w:t>установчих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зборах</w:t>
      </w:r>
      <w:proofErr w:type="spellEnd"/>
      <w:r w:rsidRPr="00727B25">
        <w:rPr>
          <w:sz w:val="28"/>
          <w:szCs w:val="28"/>
        </w:rPr>
        <w:t xml:space="preserve"> АУП (118 </w:t>
      </w:r>
      <w:proofErr w:type="spellStart"/>
      <w:r w:rsidRPr="00727B25">
        <w:rPr>
          <w:sz w:val="28"/>
          <w:szCs w:val="28"/>
        </w:rPr>
        <w:t>учасників</w:t>
      </w:r>
      <w:proofErr w:type="spellEnd"/>
      <w:r w:rsidRPr="00727B25">
        <w:rPr>
          <w:sz w:val="28"/>
          <w:szCs w:val="28"/>
        </w:rPr>
        <w:t xml:space="preserve">). </w:t>
      </w:r>
      <w:proofErr w:type="gramStart"/>
      <w:r w:rsidRPr="00727B25">
        <w:rPr>
          <w:sz w:val="28"/>
          <w:szCs w:val="28"/>
        </w:rPr>
        <w:t>До</w:t>
      </w:r>
      <w:proofErr w:type="gramEnd"/>
      <w:r w:rsidRPr="00727B25">
        <w:rPr>
          <w:sz w:val="28"/>
          <w:szCs w:val="28"/>
        </w:rPr>
        <w:t xml:space="preserve"> складу АУП </w:t>
      </w:r>
      <w:proofErr w:type="spellStart"/>
      <w:r w:rsidRPr="00727B25">
        <w:rPr>
          <w:sz w:val="28"/>
          <w:szCs w:val="28"/>
        </w:rPr>
        <w:t>увійшли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зокрема</w:t>
      </w:r>
      <w:proofErr w:type="spellEnd"/>
      <w:r w:rsidRPr="00727B25">
        <w:rPr>
          <w:sz w:val="28"/>
          <w:szCs w:val="28"/>
        </w:rPr>
        <w:t xml:space="preserve">: </w:t>
      </w:r>
      <w:proofErr w:type="spellStart"/>
      <w:r w:rsidRPr="00727B25">
        <w:rPr>
          <w:sz w:val="28"/>
          <w:szCs w:val="28"/>
        </w:rPr>
        <w:t>Юрій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Андрухович</w:t>
      </w:r>
      <w:proofErr w:type="spellEnd"/>
      <w:r w:rsidRPr="00727B25">
        <w:rPr>
          <w:sz w:val="28"/>
          <w:szCs w:val="28"/>
        </w:rPr>
        <w:t xml:space="preserve">, Наталка </w:t>
      </w:r>
      <w:proofErr w:type="spellStart"/>
      <w:r w:rsidRPr="00727B25">
        <w:rPr>
          <w:sz w:val="28"/>
          <w:szCs w:val="28"/>
        </w:rPr>
        <w:t>Білоцерківець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Юрій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Винничук</w:t>
      </w:r>
      <w:proofErr w:type="spellEnd"/>
      <w:r w:rsidRPr="00727B25">
        <w:rPr>
          <w:sz w:val="28"/>
          <w:szCs w:val="28"/>
        </w:rPr>
        <w:t xml:space="preserve">, Василь </w:t>
      </w:r>
      <w:proofErr w:type="spellStart"/>
      <w:r w:rsidRPr="00727B25">
        <w:rPr>
          <w:sz w:val="28"/>
          <w:szCs w:val="28"/>
        </w:rPr>
        <w:t>Герасим’юк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Павло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Гірник</w:t>
      </w:r>
      <w:proofErr w:type="spellEnd"/>
      <w:r w:rsidRPr="00727B25">
        <w:rPr>
          <w:sz w:val="28"/>
          <w:szCs w:val="28"/>
        </w:rPr>
        <w:t xml:space="preserve">, Василь </w:t>
      </w:r>
      <w:proofErr w:type="spellStart"/>
      <w:r w:rsidRPr="00727B25">
        <w:rPr>
          <w:sz w:val="28"/>
          <w:szCs w:val="28"/>
        </w:rPr>
        <w:t>Голобородько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Сергій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Жадан</w:t>
      </w:r>
      <w:proofErr w:type="spellEnd"/>
      <w:r w:rsidRPr="00727B25">
        <w:rPr>
          <w:sz w:val="28"/>
          <w:szCs w:val="28"/>
        </w:rPr>
        <w:t xml:space="preserve">, Оксана </w:t>
      </w:r>
      <w:proofErr w:type="spellStart"/>
      <w:r w:rsidRPr="00727B25">
        <w:rPr>
          <w:sz w:val="28"/>
          <w:szCs w:val="28"/>
        </w:rPr>
        <w:t>Забужко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Олександр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Ірванець</w:t>
      </w:r>
      <w:proofErr w:type="spellEnd"/>
      <w:r w:rsidR="00727B25" w:rsidRPr="00727B25">
        <w:rPr>
          <w:sz w:val="28"/>
          <w:szCs w:val="28"/>
          <w:lang w:val="uk-UA"/>
        </w:rPr>
        <w:t xml:space="preserve"> та ін</w:t>
      </w:r>
      <w:proofErr w:type="gramStart"/>
      <w:r w:rsidR="00727B25" w:rsidRPr="00727B25">
        <w:rPr>
          <w:sz w:val="28"/>
          <w:szCs w:val="28"/>
          <w:lang w:val="uk-UA"/>
        </w:rPr>
        <w:t>.</w:t>
      </w:r>
      <w:r w:rsidRPr="00727B25">
        <w:rPr>
          <w:sz w:val="28"/>
          <w:szCs w:val="28"/>
        </w:rPr>
        <w:t>П</w:t>
      </w:r>
      <w:proofErr w:type="gramEnd"/>
      <w:r w:rsidRPr="00727B25">
        <w:rPr>
          <w:sz w:val="28"/>
          <w:szCs w:val="28"/>
        </w:rPr>
        <w:t xml:space="preserve">ершим президентом АУП </w:t>
      </w:r>
      <w:proofErr w:type="spellStart"/>
      <w:r w:rsidRPr="00727B25">
        <w:rPr>
          <w:sz w:val="28"/>
          <w:szCs w:val="28"/>
        </w:rPr>
        <w:t>було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обрано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Юрія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Покальчука</w:t>
      </w:r>
      <w:proofErr w:type="spellEnd"/>
      <w:r w:rsidRPr="00727B25">
        <w:rPr>
          <w:sz w:val="28"/>
          <w:szCs w:val="28"/>
        </w:rPr>
        <w:t xml:space="preserve">, </w:t>
      </w:r>
    </w:p>
    <w:p w:rsidR="00E1087E" w:rsidRPr="00727B25" w:rsidRDefault="00E1087E" w:rsidP="00727B25">
      <w:pPr>
        <w:pStyle w:val="a3"/>
        <w:shd w:val="clear" w:color="auto" w:fill="FFFFFF"/>
        <w:spacing w:before="75" w:beforeAutospacing="0" w:after="75" w:afterAutospacing="0"/>
        <w:ind w:left="435" w:right="75"/>
        <w:jc w:val="both"/>
        <w:rPr>
          <w:sz w:val="28"/>
          <w:szCs w:val="28"/>
        </w:rPr>
      </w:pPr>
      <w:r w:rsidRPr="00727B25">
        <w:rPr>
          <w:sz w:val="28"/>
          <w:szCs w:val="28"/>
          <w:lang w:val="uk-UA"/>
        </w:rPr>
        <w:t>19 квітня 2001 р. Асоціація набула статусу Всеукраїнської творчої спілки.</w:t>
      </w:r>
      <w:r w:rsidRPr="00727B25">
        <w:rPr>
          <w:sz w:val="28"/>
          <w:szCs w:val="28"/>
          <w:lang w:val="uk-UA"/>
        </w:rPr>
        <w:br/>
      </w:r>
      <w:r w:rsidRPr="00727B25">
        <w:rPr>
          <w:sz w:val="28"/>
          <w:szCs w:val="28"/>
        </w:rPr>
        <w:t xml:space="preserve">За роки </w:t>
      </w:r>
      <w:proofErr w:type="spellStart"/>
      <w:r w:rsidRPr="00727B25">
        <w:rPr>
          <w:sz w:val="28"/>
          <w:szCs w:val="28"/>
        </w:rPr>
        <w:t>існування</w:t>
      </w:r>
      <w:proofErr w:type="spellEnd"/>
      <w:r w:rsidRPr="00727B25">
        <w:rPr>
          <w:sz w:val="28"/>
          <w:szCs w:val="28"/>
        </w:rPr>
        <w:t xml:space="preserve"> АУП </w:t>
      </w:r>
      <w:proofErr w:type="gramStart"/>
      <w:r w:rsidRPr="00727B25">
        <w:rPr>
          <w:sz w:val="28"/>
          <w:szCs w:val="28"/>
        </w:rPr>
        <w:t>до</w:t>
      </w:r>
      <w:proofErr w:type="gram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неї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долучилися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такі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proofErr w:type="gramStart"/>
      <w:r w:rsidRPr="00727B25">
        <w:rPr>
          <w:sz w:val="28"/>
          <w:szCs w:val="28"/>
        </w:rPr>
        <w:t>в</w:t>
      </w:r>
      <w:proofErr w:type="gramEnd"/>
      <w:r w:rsidRPr="00727B25">
        <w:rPr>
          <w:sz w:val="28"/>
          <w:szCs w:val="28"/>
        </w:rPr>
        <w:t>ідомі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українські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письменники</w:t>
      </w:r>
      <w:proofErr w:type="spellEnd"/>
      <w:r w:rsidRPr="00727B25">
        <w:rPr>
          <w:sz w:val="28"/>
          <w:szCs w:val="28"/>
        </w:rPr>
        <w:t xml:space="preserve"> як Василь Шкляр, Олесь </w:t>
      </w:r>
      <w:proofErr w:type="spellStart"/>
      <w:r w:rsidRPr="00727B25">
        <w:rPr>
          <w:sz w:val="28"/>
          <w:szCs w:val="28"/>
        </w:rPr>
        <w:t>Ульяненко</w:t>
      </w:r>
      <w:proofErr w:type="spellEnd"/>
      <w:r w:rsidRPr="00727B25">
        <w:rPr>
          <w:sz w:val="28"/>
          <w:szCs w:val="28"/>
        </w:rPr>
        <w:t xml:space="preserve">, Марина та </w:t>
      </w:r>
      <w:proofErr w:type="spellStart"/>
      <w:r w:rsidRPr="00727B25">
        <w:rPr>
          <w:sz w:val="28"/>
          <w:szCs w:val="28"/>
        </w:rPr>
        <w:t>Сергій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="00727B25" w:rsidRPr="00727B25">
        <w:rPr>
          <w:sz w:val="28"/>
          <w:szCs w:val="28"/>
        </w:rPr>
        <w:t>Дяченки</w:t>
      </w:r>
      <w:proofErr w:type="spellEnd"/>
      <w:r w:rsidR="00727B25" w:rsidRPr="00727B25">
        <w:rPr>
          <w:sz w:val="28"/>
          <w:szCs w:val="28"/>
          <w:lang w:val="uk-UA"/>
        </w:rPr>
        <w:t xml:space="preserve">. </w:t>
      </w:r>
      <w:r w:rsidRPr="00727B25">
        <w:rPr>
          <w:sz w:val="28"/>
          <w:szCs w:val="28"/>
        </w:rPr>
        <w:t xml:space="preserve">На </w:t>
      </w:r>
      <w:proofErr w:type="spellStart"/>
      <w:r w:rsidRPr="00727B25">
        <w:rPr>
          <w:sz w:val="28"/>
          <w:szCs w:val="28"/>
        </w:rPr>
        <w:t>сьогодні</w:t>
      </w:r>
      <w:proofErr w:type="spellEnd"/>
      <w:r w:rsidRPr="00727B25">
        <w:rPr>
          <w:sz w:val="28"/>
          <w:szCs w:val="28"/>
        </w:rPr>
        <w:t xml:space="preserve"> членами </w:t>
      </w:r>
      <w:proofErr w:type="spellStart"/>
      <w:r w:rsidRPr="00727B25">
        <w:rPr>
          <w:sz w:val="28"/>
          <w:szCs w:val="28"/>
        </w:rPr>
        <w:t>Асоціації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є</w:t>
      </w:r>
      <w:proofErr w:type="spellEnd"/>
      <w:r w:rsidRPr="00727B25">
        <w:rPr>
          <w:sz w:val="28"/>
          <w:szCs w:val="28"/>
        </w:rPr>
        <w:t xml:space="preserve"> 158 </w:t>
      </w:r>
      <w:proofErr w:type="spellStart"/>
      <w:r w:rsidRPr="00727B25">
        <w:rPr>
          <w:sz w:val="28"/>
          <w:szCs w:val="28"/>
        </w:rPr>
        <w:t>письменників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що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працюють</w:t>
      </w:r>
      <w:proofErr w:type="spellEnd"/>
      <w:r w:rsidRPr="00727B25">
        <w:rPr>
          <w:sz w:val="28"/>
          <w:szCs w:val="28"/>
        </w:rPr>
        <w:t xml:space="preserve"> у 17 </w:t>
      </w:r>
      <w:proofErr w:type="spellStart"/>
      <w:r w:rsidRPr="00727B25">
        <w:rPr>
          <w:sz w:val="28"/>
          <w:szCs w:val="28"/>
        </w:rPr>
        <w:t>регіональних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організаціях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України</w:t>
      </w:r>
      <w:proofErr w:type="spellEnd"/>
      <w:r w:rsidRPr="00727B25">
        <w:rPr>
          <w:sz w:val="28"/>
          <w:szCs w:val="28"/>
        </w:rPr>
        <w:t>.</w:t>
      </w:r>
    </w:p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1087E">
        <w:rPr>
          <w:rStyle w:val="a4"/>
          <w:sz w:val="28"/>
          <w:szCs w:val="28"/>
        </w:rPr>
        <w:t>«</w:t>
      </w:r>
      <w:proofErr w:type="spellStart"/>
      <w:r w:rsidRPr="00E1087E">
        <w:rPr>
          <w:rStyle w:val="a4"/>
          <w:sz w:val="28"/>
          <w:szCs w:val="28"/>
        </w:rPr>
        <w:t>Бу-Ба-Бу</w:t>
      </w:r>
      <w:proofErr w:type="spellEnd"/>
      <w:r w:rsidRPr="00E1087E">
        <w:rPr>
          <w:rStyle w:val="a4"/>
          <w:sz w:val="28"/>
          <w:szCs w:val="28"/>
        </w:rPr>
        <w:t>» (1985)</w:t>
      </w:r>
      <w:r w:rsidRPr="00E1087E">
        <w:rPr>
          <w:sz w:val="28"/>
          <w:szCs w:val="28"/>
        </w:rPr>
        <w:br/>
      </w:r>
      <w:r w:rsidRPr="00E1087E">
        <w:rPr>
          <w:b/>
          <w:i/>
          <w:sz w:val="28"/>
          <w:szCs w:val="28"/>
        </w:rPr>
        <w:t xml:space="preserve">1985 року у </w:t>
      </w:r>
      <w:proofErr w:type="spellStart"/>
      <w:r w:rsidRPr="00E1087E">
        <w:rPr>
          <w:b/>
          <w:i/>
          <w:sz w:val="28"/>
          <w:szCs w:val="28"/>
        </w:rPr>
        <w:t>Львові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Юрій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Андрухович</w:t>
      </w:r>
      <w:proofErr w:type="spellEnd"/>
      <w:r w:rsidRPr="00E1087E">
        <w:rPr>
          <w:b/>
          <w:i/>
          <w:sz w:val="28"/>
          <w:szCs w:val="28"/>
        </w:rPr>
        <w:t xml:space="preserve">, </w:t>
      </w:r>
      <w:proofErr w:type="spellStart"/>
      <w:r w:rsidRPr="00E1087E">
        <w:rPr>
          <w:b/>
          <w:i/>
          <w:sz w:val="28"/>
          <w:szCs w:val="28"/>
        </w:rPr>
        <w:t>Олександр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Ірванець</w:t>
      </w:r>
      <w:proofErr w:type="spellEnd"/>
      <w:r w:rsidRPr="00E1087E">
        <w:rPr>
          <w:b/>
          <w:i/>
          <w:sz w:val="28"/>
          <w:szCs w:val="28"/>
        </w:rPr>
        <w:t xml:space="preserve">, </w:t>
      </w:r>
      <w:proofErr w:type="spellStart"/>
      <w:r w:rsidRPr="00E1087E">
        <w:rPr>
          <w:b/>
          <w:i/>
          <w:sz w:val="28"/>
          <w:szCs w:val="28"/>
        </w:rPr>
        <w:t>Віктор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Неборак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заснували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літугрупування</w:t>
      </w:r>
      <w:proofErr w:type="spellEnd"/>
      <w:r w:rsidRPr="00E1087E">
        <w:rPr>
          <w:b/>
          <w:i/>
          <w:sz w:val="28"/>
          <w:szCs w:val="28"/>
        </w:rPr>
        <w:t>, яке назвали «</w:t>
      </w:r>
      <w:proofErr w:type="spellStart"/>
      <w:r w:rsidRPr="00E1087E">
        <w:rPr>
          <w:b/>
          <w:i/>
          <w:sz w:val="28"/>
          <w:szCs w:val="28"/>
        </w:rPr>
        <w:t>Бу-Ба-Бу</w:t>
      </w:r>
      <w:proofErr w:type="spellEnd"/>
      <w:r w:rsidRPr="00E1087E">
        <w:rPr>
          <w:b/>
          <w:i/>
          <w:sz w:val="28"/>
          <w:szCs w:val="28"/>
        </w:rPr>
        <w:t>».</w:t>
      </w:r>
      <w:r w:rsidRPr="00E1087E">
        <w:rPr>
          <w:sz w:val="28"/>
          <w:szCs w:val="28"/>
        </w:rPr>
        <w:br/>
      </w:r>
      <w:proofErr w:type="spellStart"/>
      <w:r w:rsidRPr="00727B25">
        <w:rPr>
          <w:sz w:val="28"/>
          <w:szCs w:val="28"/>
        </w:rPr>
        <w:t>Віктор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Неборак</w:t>
      </w:r>
      <w:proofErr w:type="spellEnd"/>
      <w:r w:rsidRPr="00727B25">
        <w:rPr>
          <w:sz w:val="28"/>
          <w:szCs w:val="28"/>
        </w:rPr>
        <w:t xml:space="preserve"> у </w:t>
      </w:r>
      <w:proofErr w:type="spellStart"/>
      <w:r w:rsidRPr="00727B25">
        <w:rPr>
          <w:sz w:val="28"/>
          <w:szCs w:val="28"/>
        </w:rPr>
        <w:t>своїй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книжці</w:t>
      </w:r>
      <w:proofErr w:type="spellEnd"/>
      <w:r w:rsidRPr="00727B25">
        <w:rPr>
          <w:sz w:val="28"/>
          <w:szCs w:val="28"/>
        </w:rPr>
        <w:t xml:space="preserve"> «</w:t>
      </w:r>
      <w:proofErr w:type="spellStart"/>
      <w:r w:rsidRPr="00727B25">
        <w:rPr>
          <w:sz w:val="28"/>
          <w:szCs w:val="28"/>
        </w:rPr>
        <w:t>Введення</w:t>
      </w:r>
      <w:proofErr w:type="spellEnd"/>
      <w:r w:rsidRPr="00727B25">
        <w:rPr>
          <w:sz w:val="28"/>
          <w:szCs w:val="28"/>
        </w:rPr>
        <w:t xml:space="preserve"> у «</w:t>
      </w:r>
      <w:proofErr w:type="spellStart"/>
      <w:r w:rsidRPr="00727B25">
        <w:rPr>
          <w:sz w:val="28"/>
          <w:szCs w:val="28"/>
        </w:rPr>
        <w:t>Бу-Ба-Бу</w:t>
      </w:r>
      <w:proofErr w:type="spellEnd"/>
      <w:r w:rsidRPr="00727B25">
        <w:rPr>
          <w:sz w:val="28"/>
          <w:szCs w:val="28"/>
        </w:rPr>
        <w:t xml:space="preserve">»» </w:t>
      </w:r>
      <w:proofErr w:type="spellStart"/>
      <w:r w:rsidRPr="00727B25">
        <w:rPr>
          <w:sz w:val="28"/>
          <w:szCs w:val="28"/>
        </w:rPr>
        <w:t>дає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пояснення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що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звукосполучення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бу-ба-бу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виникло</w:t>
      </w:r>
      <w:proofErr w:type="spellEnd"/>
      <w:r w:rsidRPr="00727B25">
        <w:rPr>
          <w:sz w:val="28"/>
          <w:szCs w:val="28"/>
        </w:rPr>
        <w:t xml:space="preserve"> як </w:t>
      </w:r>
      <w:proofErr w:type="spellStart"/>
      <w:r w:rsidRPr="00727B25">
        <w:rPr>
          <w:sz w:val="28"/>
          <w:szCs w:val="28"/>
        </w:rPr>
        <w:t>своє</w:t>
      </w:r>
      <w:proofErr w:type="gramStart"/>
      <w:r w:rsidRPr="00727B25">
        <w:rPr>
          <w:sz w:val="28"/>
          <w:szCs w:val="28"/>
        </w:rPr>
        <w:t>р</w:t>
      </w:r>
      <w:proofErr w:type="gramEnd"/>
      <w:r w:rsidRPr="00727B25">
        <w:rPr>
          <w:sz w:val="28"/>
          <w:szCs w:val="28"/>
        </w:rPr>
        <w:t>ідне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складноскорочення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слів</w:t>
      </w:r>
      <w:proofErr w:type="spellEnd"/>
      <w:r w:rsidRPr="00727B25">
        <w:rPr>
          <w:sz w:val="28"/>
          <w:szCs w:val="28"/>
        </w:rPr>
        <w:t xml:space="preserve"> </w:t>
      </w:r>
      <w:r w:rsidRPr="00727B25">
        <w:rPr>
          <w:sz w:val="28"/>
          <w:szCs w:val="28"/>
        </w:rPr>
        <w:lastRenderedPageBreak/>
        <w:t xml:space="preserve">бурлеск, балаган, </w:t>
      </w:r>
      <w:proofErr w:type="spellStart"/>
      <w:r w:rsidRPr="00727B25">
        <w:rPr>
          <w:sz w:val="28"/>
          <w:szCs w:val="28"/>
        </w:rPr>
        <w:t>буфонада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і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з</w:t>
      </w:r>
      <w:proofErr w:type="spellEnd"/>
      <w:r w:rsidRPr="00727B25">
        <w:rPr>
          <w:sz w:val="28"/>
          <w:szCs w:val="28"/>
        </w:rPr>
        <w:t xml:space="preserve"> того часу </w:t>
      </w:r>
      <w:proofErr w:type="spellStart"/>
      <w:r w:rsidRPr="00727B25">
        <w:rPr>
          <w:sz w:val="28"/>
          <w:szCs w:val="28"/>
        </w:rPr>
        <w:t>обростає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новими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значеннями</w:t>
      </w:r>
      <w:proofErr w:type="spellEnd"/>
      <w:r w:rsidRPr="00727B25">
        <w:rPr>
          <w:sz w:val="28"/>
          <w:szCs w:val="28"/>
        </w:rPr>
        <w:t xml:space="preserve">. Основоположники </w:t>
      </w:r>
      <w:proofErr w:type="spellStart"/>
      <w:r w:rsidRPr="00727B25">
        <w:rPr>
          <w:sz w:val="28"/>
          <w:szCs w:val="28"/>
        </w:rPr>
        <w:t>літугрупування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пояснюють</w:t>
      </w:r>
      <w:proofErr w:type="spellEnd"/>
      <w:r w:rsidRPr="00727B25">
        <w:rPr>
          <w:sz w:val="28"/>
          <w:szCs w:val="28"/>
        </w:rPr>
        <w:t xml:space="preserve">, </w:t>
      </w:r>
      <w:proofErr w:type="spellStart"/>
      <w:r w:rsidRPr="00727B25">
        <w:rPr>
          <w:sz w:val="28"/>
          <w:szCs w:val="28"/>
        </w:rPr>
        <w:t>що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бу-ба-бу</w:t>
      </w:r>
      <w:proofErr w:type="spellEnd"/>
      <w:r w:rsidRPr="00727B25">
        <w:rPr>
          <w:sz w:val="28"/>
          <w:szCs w:val="28"/>
        </w:rPr>
        <w:t xml:space="preserve"> — </w:t>
      </w:r>
      <w:proofErr w:type="spellStart"/>
      <w:r w:rsidRPr="00727B25">
        <w:rPr>
          <w:sz w:val="28"/>
          <w:szCs w:val="28"/>
        </w:rPr>
        <w:t>це</w:t>
      </w:r>
      <w:proofErr w:type="spellEnd"/>
      <w:r w:rsidRPr="00727B25">
        <w:rPr>
          <w:sz w:val="28"/>
          <w:szCs w:val="28"/>
        </w:rPr>
        <w:t xml:space="preserve"> стиль </w:t>
      </w:r>
      <w:proofErr w:type="spellStart"/>
      <w:r w:rsidRPr="00727B25">
        <w:rPr>
          <w:sz w:val="28"/>
          <w:szCs w:val="28"/>
        </w:rPr>
        <w:t>художньої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літератури</w:t>
      </w:r>
      <w:proofErr w:type="spellEnd"/>
      <w:r w:rsidRPr="00727B25">
        <w:rPr>
          <w:sz w:val="28"/>
          <w:szCs w:val="28"/>
        </w:rPr>
        <w:t xml:space="preserve">, де </w:t>
      </w:r>
      <w:proofErr w:type="spellStart"/>
      <w:proofErr w:type="gramStart"/>
      <w:r w:rsidRPr="00727B25">
        <w:rPr>
          <w:sz w:val="28"/>
          <w:szCs w:val="28"/>
        </w:rPr>
        <w:t>нема</w:t>
      </w:r>
      <w:proofErr w:type="gramEnd"/>
      <w:r w:rsidRPr="00727B25">
        <w:rPr>
          <w:sz w:val="28"/>
          <w:szCs w:val="28"/>
        </w:rPr>
        <w:t>є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обмежень</w:t>
      </w:r>
      <w:proofErr w:type="spellEnd"/>
      <w:r w:rsidRPr="00727B25">
        <w:rPr>
          <w:sz w:val="28"/>
          <w:szCs w:val="28"/>
        </w:rPr>
        <w:t xml:space="preserve">. </w:t>
      </w:r>
      <w:proofErr w:type="spellStart"/>
      <w:r w:rsidRPr="00E1087E">
        <w:rPr>
          <w:sz w:val="28"/>
          <w:szCs w:val="28"/>
        </w:rPr>
        <w:t>Бубабісти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вважають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що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й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політика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економіка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мистецтво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можуть</w:t>
      </w:r>
      <w:proofErr w:type="spellEnd"/>
      <w:r w:rsidRPr="00E1087E">
        <w:rPr>
          <w:sz w:val="28"/>
          <w:szCs w:val="28"/>
        </w:rPr>
        <w:t xml:space="preserve"> стати </w:t>
      </w:r>
      <w:proofErr w:type="spellStart"/>
      <w:r w:rsidRPr="00E1087E">
        <w:rPr>
          <w:sz w:val="28"/>
          <w:szCs w:val="28"/>
        </w:rPr>
        <w:t>об’єктом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естетичних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зацікавлень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бо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це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є</w:t>
      </w:r>
      <w:proofErr w:type="spellEnd"/>
      <w:r w:rsidRPr="00E1087E">
        <w:rPr>
          <w:sz w:val="28"/>
          <w:szCs w:val="28"/>
        </w:rPr>
        <w:t xml:space="preserve"> </w:t>
      </w:r>
      <w:proofErr w:type="gramStart"/>
      <w:r w:rsidRPr="00E1087E">
        <w:rPr>
          <w:sz w:val="28"/>
          <w:szCs w:val="28"/>
        </w:rPr>
        <w:t>наше</w:t>
      </w:r>
      <w:proofErr w:type="gram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життя</w:t>
      </w:r>
      <w:proofErr w:type="spellEnd"/>
      <w:r w:rsidRPr="00E1087E">
        <w:rPr>
          <w:sz w:val="28"/>
          <w:szCs w:val="28"/>
        </w:rPr>
        <w:t>.</w:t>
      </w:r>
      <w:r w:rsidRPr="00E1087E">
        <w:rPr>
          <w:sz w:val="28"/>
          <w:szCs w:val="28"/>
        </w:rPr>
        <w:br/>
      </w:r>
      <w:proofErr w:type="spellStart"/>
      <w:r w:rsidRPr="00E1087E">
        <w:rPr>
          <w:sz w:val="28"/>
          <w:szCs w:val="28"/>
        </w:rPr>
        <w:t>Період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найактивнішої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діяльності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Бу-Ба-Бу</w:t>
      </w:r>
      <w:proofErr w:type="spellEnd"/>
      <w:r w:rsidRPr="00E1087E">
        <w:rPr>
          <w:sz w:val="28"/>
          <w:szCs w:val="28"/>
        </w:rPr>
        <w:t xml:space="preserve">» (23 </w:t>
      </w:r>
      <w:proofErr w:type="spellStart"/>
      <w:r w:rsidRPr="00E1087E">
        <w:rPr>
          <w:sz w:val="28"/>
          <w:szCs w:val="28"/>
        </w:rPr>
        <w:t>концертні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поетичні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вечори</w:t>
      </w:r>
      <w:proofErr w:type="spellEnd"/>
      <w:r w:rsidRPr="00E1087E">
        <w:rPr>
          <w:sz w:val="28"/>
          <w:szCs w:val="28"/>
        </w:rPr>
        <w:t xml:space="preserve">) припав на 1987-1991 </w:t>
      </w:r>
      <w:proofErr w:type="spellStart"/>
      <w:r w:rsidRPr="00E1087E">
        <w:rPr>
          <w:sz w:val="28"/>
          <w:szCs w:val="28"/>
        </w:rPr>
        <w:t>рр</w:t>
      </w:r>
      <w:proofErr w:type="spellEnd"/>
      <w:r w:rsidRPr="00E1087E">
        <w:rPr>
          <w:sz w:val="28"/>
          <w:szCs w:val="28"/>
        </w:rPr>
        <w:t xml:space="preserve">. Апофеозом став фестиваль «Ви-вих-92», коли </w:t>
      </w:r>
      <w:proofErr w:type="spellStart"/>
      <w:r w:rsidRPr="00E1087E">
        <w:rPr>
          <w:sz w:val="28"/>
          <w:szCs w:val="28"/>
        </w:rPr>
        <w:t>головну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фестивальну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акцію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склали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чотири</w:t>
      </w:r>
      <w:proofErr w:type="spellEnd"/>
      <w:r w:rsidRPr="00E1087E">
        <w:rPr>
          <w:sz w:val="28"/>
          <w:szCs w:val="28"/>
        </w:rPr>
        <w:t xml:space="preserve"> постановки </w:t>
      </w:r>
      <w:proofErr w:type="spellStart"/>
      <w:r w:rsidRPr="00E1087E">
        <w:rPr>
          <w:sz w:val="28"/>
          <w:szCs w:val="28"/>
        </w:rPr>
        <w:t>поезоопери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Бу-Ба-Бу</w:t>
      </w:r>
      <w:proofErr w:type="spellEnd"/>
      <w:r w:rsidRPr="00E1087E">
        <w:rPr>
          <w:sz w:val="28"/>
          <w:szCs w:val="28"/>
        </w:rPr>
        <w:t xml:space="preserve">» «Крайслер </w:t>
      </w:r>
      <w:proofErr w:type="spellStart"/>
      <w:r w:rsidRPr="00E1087E">
        <w:rPr>
          <w:sz w:val="28"/>
          <w:szCs w:val="28"/>
        </w:rPr>
        <w:t>Імперіал</w:t>
      </w:r>
      <w:proofErr w:type="spellEnd"/>
      <w:r w:rsidRPr="00E1087E">
        <w:rPr>
          <w:sz w:val="28"/>
          <w:szCs w:val="28"/>
        </w:rPr>
        <w:t>».</w:t>
      </w:r>
      <w:r w:rsidRPr="00E1087E">
        <w:rPr>
          <w:sz w:val="28"/>
          <w:szCs w:val="28"/>
        </w:rPr>
        <w:br/>
        <w:t xml:space="preserve">1995 р. у </w:t>
      </w:r>
      <w:proofErr w:type="spellStart"/>
      <w:r w:rsidRPr="00E1087E">
        <w:rPr>
          <w:sz w:val="28"/>
          <w:szCs w:val="28"/>
        </w:rPr>
        <w:t>львівському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видавництві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Каменяр</w:t>
      </w:r>
      <w:proofErr w:type="spellEnd"/>
      <w:r w:rsidRPr="00E1087E">
        <w:rPr>
          <w:sz w:val="28"/>
          <w:szCs w:val="28"/>
        </w:rPr>
        <w:t xml:space="preserve">» </w:t>
      </w:r>
      <w:proofErr w:type="spellStart"/>
      <w:r w:rsidRPr="00E1087E">
        <w:rPr>
          <w:sz w:val="28"/>
          <w:szCs w:val="28"/>
        </w:rPr>
        <w:t>вийшла</w:t>
      </w:r>
      <w:proofErr w:type="spellEnd"/>
      <w:r w:rsidRPr="00E1087E">
        <w:rPr>
          <w:sz w:val="28"/>
          <w:szCs w:val="28"/>
        </w:rPr>
        <w:t xml:space="preserve"> книга «</w:t>
      </w:r>
      <w:proofErr w:type="spellStart"/>
      <w:r w:rsidRPr="00E1087E">
        <w:rPr>
          <w:sz w:val="28"/>
          <w:szCs w:val="28"/>
        </w:rPr>
        <w:t>Бу-Ба-Бу</w:t>
      </w:r>
      <w:proofErr w:type="spellEnd"/>
      <w:r w:rsidRPr="00E1087E">
        <w:rPr>
          <w:sz w:val="28"/>
          <w:szCs w:val="28"/>
        </w:rPr>
        <w:t xml:space="preserve">». </w:t>
      </w:r>
      <w:proofErr w:type="spellStart"/>
      <w:r w:rsidRPr="00E1087E">
        <w:rPr>
          <w:sz w:val="28"/>
          <w:szCs w:val="28"/>
        </w:rPr>
        <w:t>Бу-Ба-Бу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заснувало</w:t>
      </w:r>
      <w:proofErr w:type="spellEnd"/>
      <w:r w:rsidRPr="00E1087E">
        <w:rPr>
          <w:sz w:val="28"/>
          <w:szCs w:val="28"/>
        </w:rPr>
        <w:t xml:space="preserve"> свою </w:t>
      </w:r>
      <w:proofErr w:type="spellStart"/>
      <w:r w:rsidRPr="00E1087E">
        <w:rPr>
          <w:sz w:val="28"/>
          <w:szCs w:val="28"/>
        </w:rPr>
        <w:t>Академію</w:t>
      </w:r>
      <w:proofErr w:type="spellEnd"/>
      <w:r w:rsidRPr="00E1087E">
        <w:rPr>
          <w:sz w:val="28"/>
          <w:szCs w:val="28"/>
        </w:rPr>
        <w:t>.</w:t>
      </w:r>
    </w:p>
    <w:p w:rsidR="00E1087E" w:rsidRPr="00E1087E" w:rsidRDefault="00727B25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1087E">
        <w:rPr>
          <w:rStyle w:val="a4"/>
          <w:sz w:val="28"/>
          <w:szCs w:val="28"/>
        </w:rPr>
        <w:t xml:space="preserve"> </w:t>
      </w:r>
      <w:r w:rsidR="00E1087E" w:rsidRPr="00E1087E">
        <w:rPr>
          <w:rStyle w:val="a4"/>
          <w:sz w:val="28"/>
          <w:szCs w:val="28"/>
        </w:rPr>
        <w:t xml:space="preserve">«Нова </w:t>
      </w:r>
      <w:proofErr w:type="spellStart"/>
      <w:r w:rsidR="00E1087E" w:rsidRPr="00E1087E">
        <w:rPr>
          <w:rStyle w:val="a4"/>
          <w:sz w:val="28"/>
          <w:szCs w:val="28"/>
        </w:rPr>
        <w:t>деґенерація</w:t>
      </w:r>
      <w:proofErr w:type="spellEnd"/>
      <w:r w:rsidR="00E1087E" w:rsidRPr="00E1087E">
        <w:rPr>
          <w:rStyle w:val="a4"/>
          <w:sz w:val="28"/>
          <w:szCs w:val="28"/>
        </w:rPr>
        <w:t>» (1991-1994)</w:t>
      </w:r>
      <w:r w:rsidR="00E1087E" w:rsidRPr="00E1087E">
        <w:rPr>
          <w:sz w:val="28"/>
          <w:szCs w:val="28"/>
        </w:rPr>
        <w:br/>
      </w:r>
      <w:proofErr w:type="spellStart"/>
      <w:r w:rsidR="00E1087E" w:rsidRPr="00E1087E">
        <w:rPr>
          <w:b/>
          <w:i/>
          <w:sz w:val="28"/>
          <w:szCs w:val="28"/>
        </w:rPr>
        <w:t>Літературне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угруповання</w:t>
      </w:r>
      <w:proofErr w:type="spellEnd"/>
      <w:r w:rsidR="00E1087E" w:rsidRPr="00E1087E">
        <w:rPr>
          <w:b/>
          <w:i/>
          <w:sz w:val="28"/>
          <w:szCs w:val="28"/>
        </w:rPr>
        <w:t xml:space="preserve"> за </w:t>
      </w:r>
      <w:proofErr w:type="spellStart"/>
      <w:r w:rsidR="00E1087E" w:rsidRPr="00E1087E">
        <w:rPr>
          <w:b/>
          <w:i/>
          <w:sz w:val="28"/>
          <w:szCs w:val="28"/>
        </w:rPr>
        <w:t>участю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Івана</w:t>
      </w:r>
      <w:proofErr w:type="spellEnd"/>
      <w:r w:rsidR="00E1087E" w:rsidRPr="00E1087E">
        <w:rPr>
          <w:b/>
          <w:i/>
          <w:sz w:val="28"/>
          <w:szCs w:val="28"/>
        </w:rPr>
        <w:t xml:space="preserve"> Андрусяка, Степана </w:t>
      </w:r>
      <w:proofErr w:type="spellStart"/>
      <w:r w:rsidR="00E1087E" w:rsidRPr="00E1087E">
        <w:rPr>
          <w:b/>
          <w:i/>
          <w:sz w:val="28"/>
          <w:szCs w:val="28"/>
        </w:rPr>
        <w:t>Процюка</w:t>
      </w:r>
      <w:proofErr w:type="spellEnd"/>
      <w:r w:rsidR="00E1087E" w:rsidRPr="00E1087E">
        <w:rPr>
          <w:b/>
          <w:i/>
          <w:sz w:val="28"/>
          <w:szCs w:val="28"/>
        </w:rPr>
        <w:t xml:space="preserve"> та </w:t>
      </w:r>
      <w:proofErr w:type="spellStart"/>
      <w:r w:rsidR="00E1087E" w:rsidRPr="00E1087E">
        <w:rPr>
          <w:b/>
          <w:i/>
          <w:sz w:val="28"/>
          <w:szCs w:val="28"/>
        </w:rPr>
        <w:t>Івана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Ципердюка</w:t>
      </w:r>
      <w:proofErr w:type="spellEnd"/>
      <w:r w:rsidR="00E1087E" w:rsidRPr="00E1087E">
        <w:rPr>
          <w:b/>
          <w:i/>
          <w:sz w:val="28"/>
          <w:szCs w:val="28"/>
        </w:rPr>
        <w:t xml:space="preserve">. </w:t>
      </w:r>
      <w:proofErr w:type="spellStart"/>
      <w:r w:rsidR="00E1087E" w:rsidRPr="00E1087E">
        <w:rPr>
          <w:b/>
          <w:i/>
          <w:sz w:val="28"/>
          <w:szCs w:val="28"/>
        </w:rPr>
        <w:t>Утворене</w:t>
      </w:r>
      <w:proofErr w:type="spellEnd"/>
      <w:r w:rsidR="00E1087E" w:rsidRPr="00E1087E">
        <w:rPr>
          <w:b/>
          <w:i/>
          <w:sz w:val="28"/>
          <w:szCs w:val="28"/>
        </w:rPr>
        <w:t xml:space="preserve"> 1991 р. в </w:t>
      </w:r>
      <w:proofErr w:type="spellStart"/>
      <w:r w:rsidR="00E1087E" w:rsidRPr="00E1087E">
        <w:rPr>
          <w:b/>
          <w:i/>
          <w:sz w:val="28"/>
          <w:szCs w:val="28"/>
        </w:rPr>
        <w:t>Івано-Франківську</w:t>
      </w:r>
      <w:proofErr w:type="spellEnd"/>
      <w:r w:rsidR="00E1087E" w:rsidRPr="00E1087E">
        <w:rPr>
          <w:sz w:val="28"/>
          <w:szCs w:val="28"/>
        </w:rPr>
        <w:t xml:space="preserve">, де І. Андрусяк та І. </w:t>
      </w:r>
      <w:proofErr w:type="spellStart"/>
      <w:r w:rsidR="00E1087E" w:rsidRPr="00E1087E">
        <w:rPr>
          <w:sz w:val="28"/>
          <w:szCs w:val="28"/>
        </w:rPr>
        <w:t>Ципердюк</w:t>
      </w:r>
      <w:proofErr w:type="spellEnd"/>
      <w:r w:rsidR="00E1087E" w:rsidRPr="00E1087E">
        <w:rPr>
          <w:sz w:val="28"/>
          <w:szCs w:val="28"/>
        </w:rPr>
        <w:t xml:space="preserve"> у той час </w:t>
      </w:r>
      <w:proofErr w:type="spellStart"/>
      <w:r w:rsidR="00E1087E" w:rsidRPr="00E1087E">
        <w:rPr>
          <w:sz w:val="28"/>
          <w:szCs w:val="28"/>
        </w:rPr>
        <w:t>були</w:t>
      </w:r>
      <w:proofErr w:type="spellEnd"/>
      <w:r w:rsidR="00E1087E" w:rsidRPr="00E1087E">
        <w:rPr>
          <w:sz w:val="28"/>
          <w:szCs w:val="28"/>
        </w:rPr>
        <w:t xml:space="preserve"> студентами, а С. </w:t>
      </w:r>
      <w:proofErr w:type="spellStart"/>
      <w:r w:rsidR="00E1087E" w:rsidRPr="00E1087E">
        <w:rPr>
          <w:sz w:val="28"/>
          <w:szCs w:val="28"/>
        </w:rPr>
        <w:t>Процюк</w:t>
      </w:r>
      <w:proofErr w:type="spellEnd"/>
      <w:r w:rsidR="00E1087E" w:rsidRPr="00E1087E">
        <w:rPr>
          <w:sz w:val="28"/>
          <w:szCs w:val="28"/>
        </w:rPr>
        <w:t xml:space="preserve"> — </w:t>
      </w:r>
      <w:proofErr w:type="spellStart"/>
      <w:r w:rsidR="00E1087E" w:rsidRPr="00E1087E">
        <w:rPr>
          <w:sz w:val="28"/>
          <w:szCs w:val="28"/>
        </w:rPr>
        <w:t>викладачем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педагогічного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інституту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ім.В</w:t>
      </w:r>
      <w:proofErr w:type="spellEnd"/>
      <w:r w:rsidR="00E1087E" w:rsidRPr="00E1087E">
        <w:rPr>
          <w:sz w:val="28"/>
          <w:szCs w:val="28"/>
        </w:rPr>
        <w:t xml:space="preserve">. </w:t>
      </w:r>
      <w:proofErr w:type="spellStart"/>
      <w:r w:rsidR="00E1087E" w:rsidRPr="00E1087E">
        <w:rPr>
          <w:sz w:val="28"/>
          <w:szCs w:val="28"/>
        </w:rPr>
        <w:t>Стефаника</w:t>
      </w:r>
      <w:proofErr w:type="spellEnd"/>
      <w:r w:rsidR="00E1087E" w:rsidRPr="00E1087E">
        <w:rPr>
          <w:sz w:val="28"/>
          <w:szCs w:val="28"/>
        </w:rPr>
        <w:t xml:space="preserve"> (</w:t>
      </w:r>
      <w:proofErr w:type="spellStart"/>
      <w:r w:rsidR="00E1087E" w:rsidRPr="00E1087E">
        <w:rPr>
          <w:sz w:val="28"/>
          <w:szCs w:val="28"/>
        </w:rPr>
        <w:t>нині</w:t>
      </w:r>
      <w:proofErr w:type="spellEnd"/>
      <w:r w:rsidR="00E1087E" w:rsidRPr="00E1087E">
        <w:rPr>
          <w:sz w:val="28"/>
          <w:szCs w:val="28"/>
        </w:rPr>
        <w:t xml:space="preserve"> — </w:t>
      </w:r>
      <w:proofErr w:type="spellStart"/>
      <w:r w:rsidR="00E1087E" w:rsidRPr="00E1087E">
        <w:rPr>
          <w:sz w:val="28"/>
          <w:szCs w:val="28"/>
        </w:rPr>
        <w:t>Прикарпатський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університет</w:t>
      </w:r>
      <w:proofErr w:type="spellEnd"/>
      <w:r w:rsidR="00E1087E" w:rsidRPr="00E1087E">
        <w:rPr>
          <w:sz w:val="28"/>
          <w:szCs w:val="28"/>
        </w:rPr>
        <w:t>).</w:t>
      </w:r>
      <w:r w:rsidR="00E1087E" w:rsidRPr="00E1087E">
        <w:rPr>
          <w:sz w:val="28"/>
          <w:szCs w:val="28"/>
        </w:rPr>
        <w:br/>
      </w:r>
      <w:proofErr w:type="spellStart"/>
      <w:r w:rsidR="00E1087E" w:rsidRPr="00E1087E">
        <w:rPr>
          <w:sz w:val="28"/>
          <w:szCs w:val="28"/>
        </w:rPr>
        <w:t>Перші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публікації</w:t>
      </w:r>
      <w:proofErr w:type="spellEnd"/>
      <w:r w:rsidR="00E1087E" w:rsidRPr="00E1087E">
        <w:rPr>
          <w:sz w:val="28"/>
          <w:szCs w:val="28"/>
        </w:rPr>
        <w:t xml:space="preserve"> гурту — 1991-1992 </w:t>
      </w:r>
      <w:proofErr w:type="spellStart"/>
      <w:r w:rsidR="00E1087E" w:rsidRPr="00E1087E">
        <w:rPr>
          <w:sz w:val="28"/>
          <w:szCs w:val="28"/>
        </w:rPr>
        <w:t>рр</w:t>
      </w:r>
      <w:proofErr w:type="spellEnd"/>
      <w:r w:rsidR="00E1087E" w:rsidRPr="00E1087E">
        <w:rPr>
          <w:sz w:val="28"/>
          <w:szCs w:val="28"/>
        </w:rPr>
        <w:t xml:space="preserve">. у </w:t>
      </w:r>
      <w:proofErr w:type="spellStart"/>
      <w:r w:rsidR="00E1087E" w:rsidRPr="00E1087E">
        <w:rPr>
          <w:sz w:val="28"/>
          <w:szCs w:val="28"/>
        </w:rPr>
        <w:t>місцевому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тижневику</w:t>
      </w:r>
      <w:proofErr w:type="spellEnd"/>
      <w:r w:rsidR="00E1087E" w:rsidRPr="00E1087E">
        <w:rPr>
          <w:sz w:val="28"/>
          <w:szCs w:val="28"/>
        </w:rPr>
        <w:t xml:space="preserve"> «</w:t>
      </w:r>
      <w:proofErr w:type="spellStart"/>
      <w:r w:rsidR="00E1087E" w:rsidRPr="00E1087E">
        <w:rPr>
          <w:sz w:val="28"/>
          <w:szCs w:val="28"/>
        </w:rPr>
        <w:t>Західний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кур’є</w:t>
      </w:r>
      <w:proofErr w:type="gramStart"/>
      <w:r w:rsidR="00E1087E" w:rsidRPr="00E1087E">
        <w:rPr>
          <w:sz w:val="28"/>
          <w:szCs w:val="28"/>
        </w:rPr>
        <w:t>р</w:t>
      </w:r>
      <w:proofErr w:type="spellEnd"/>
      <w:proofErr w:type="gramEnd"/>
      <w:r w:rsidR="00E1087E" w:rsidRPr="00E1087E">
        <w:rPr>
          <w:sz w:val="28"/>
          <w:szCs w:val="28"/>
        </w:rPr>
        <w:t xml:space="preserve">», </w:t>
      </w:r>
      <w:proofErr w:type="spellStart"/>
      <w:r w:rsidR="00E1087E" w:rsidRPr="00E1087E">
        <w:rPr>
          <w:sz w:val="28"/>
          <w:szCs w:val="28"/>
        </w:rPr>
        <w:t>додатком</w:t>
      </w:r>
      <w:proofErr w:type="spellEnd"/>
      <w:r w:rsidR="00E1087E" w:rsidRPr="00E1087E">
        <w:rPr>
          <w:sz w:val="28"/>
          <w:szCs w:val="28"/>
        </w:rPr>
        <w:t xml:space="preserve"> до </w:t>
      </w:r>
      <w:proofErr w:type="spellStart"/>
      <w:r w:rsidR="00E1087E" w:rsidRPr="00E1087E">
        <w:rPr>
          <w:sz w:val="28"/>
          <w:szCs w:val="28"/>
        </w:rPr>
        <w:t>якого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вийшло</w:t>
      </w:r>
      <w:proofErr w:type="spellEnd"/>
      <w:r w:rsidR="00E1087E" w:rsidRPr="00E1087E">
        <w:rPr>
          <w:sz w:val="28"/>
          <w:szCs w:val="28"/>
        </w:rPr>
        <w:t xml:space="preserve"> 3 альманахи, </w:t>
      </w:r>
      <w:proofErr w:type="spellStart"/>
      <w:r w:rsidR="00E1087E" w:rsidRPr="00E1087E">
        <w:rPr>
          <w:sz w:val="28"/>
          <w:szCs w:val="28"/>
        </w:rPr>
        <w:t>які</w:t>
      </w:r>
      <w:proofErr w:type="spellEnd"/>
      <w:r w:rsidR="00E1087E" w:rsidRPr="00E1087E">
        <w:rPr>
          <w:sz w:val="28"/>
          <w:szCs w:val="28"/>
        </w:rPr>
        <w:t xml:space="preserve"> так само </w:t>
      </w:r>
      <w:proofErr w:type="spellStart"/>
      <w:r w:rsidR="00E1087E" w:rsidRPr="00E1087E">
        <w:rPr>
          <w:sz w:val="28"/>
          <w:szCs w:val="28"/>
        </w:rPr>
        <w:t>звалися</w:t>
      </w:r>
      <w:proofErr w:type="spellEnd"/>
      <w:r w:rsidR="00E1087E" w:rsidRPr="00E1087E">
        <w:rPr>
          <w:sz w:val="28"/>
          <w:szCs w:val="28"/>
        </w:rPr>
        <w:t xml:space="preserve"> «Новою </w:t>
      </w:r>
      <w:proofErr w:type="spellStart"/>
      <w:r w:rsidR="00E1087E" w:rsidRPr="00E1087E">
        <w:rPr>
          <w:sz w:val="28"/>
          <w:szCs w:val="28"/>
        </w:rPr>
        <w:t>деґенерацією</w:t>
      </w:r>
      <w:proofErr w:type="spellEnd"/>
      <w:r w:rsidR="00E1087E" w:rsidRPr="00E1087E">
        <w:rPr>
          <w:sz w:val="28"/>
          <w:szCs w:val="28"/>
        </w:rPr>
        <w:t xml:space="preserve">». </w:t>
      </w:r>
      <w:proofErr w:type="spellStart"/>
      <w:r w:rsidR="00E1087E" w:rsidRPr="00E1087E">
        <w:rPr>
          <w:sz w:val="28"/>
          <w:szCs w:val="28"/>
        </w:rPr>
        <w:t>Наприкінці</w:t>
      </w:r>
      <w:proofErr w:type="spellEnd"/>
      <w:r w:rsidR="00E1087E" w:rsidRPr="00E1087E">
        <w:rPr>
          <w:sz w:val="28"/>
          <w:szCs w:val="28"/>
        </w:rPr>
        <w:t xml:space="preserve"> 1992 р. у </w:t>
      </w:r>
      <w:proofErr w:type="spellStart"/>
      <w:r w:rsidR="00E1087E" w:rsidRPr="00E1087E">
        <w:rPr>
          <w:sz w:val="28"/>
          <w:szCs w:val="28"/>
        </w:rPr>
        <w:t>видавництві</w:t>
      </w:r>
      <w:proofErr w:type="spellEnd"/>
      <w:r w:rsidR="00E1087E" w:rsidRPr="00E1087E">
        <w:rPr>
          <w:sz w:val="28"/>
          <w:szCs w:val="28"/>
        </w:rPr>
        <w:t xml:space="preserve"> «Перевал» </w:t>
      </w:r>
      <w:proofErr w:type="spellStart"/>
      <w:r w:rsidR="00E1087E" w:rsidRPr="00E1087E">
        <w:rPr>
          <w:sz w:val="28"/>
          <w:szCs w:val="28"/>
        </w:rPr>
        <w:t>вийшла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поетична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збірка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літугруповання</w:t>
      </w:r>
      <w:proofErr w:type="spellEnd"/>
      <w:r w:rsidR="00E1087E" w:rsidRPr="00E1087E">
        <w:rPr>
          <w:sz w:val="28"/>
          <w:szCs w:val="28"/>
        </w:rPr>
        <w:t xml:space="preserve">, яка </w:t>
      </w:r>
      <w:proofErr w:type="spellStart"/>
      <w:r w:rsidR="00E1087E" w:rsidRPr="00E1087E">
        <w:rPr>
          <w:sz w:val="28"/>
          <w:szCs w:val="28"/>
        </w:rPr>
        <w:t>теж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звалася</w:t>
      </w:r>
      <w:proofErr w:type="spellEnd"/>
      <w:r w:rsidR="00E1087E" w:rsidRPr="00E1087E">
        <w:rPr>
          <w:sz w:val="28"/>
          <w:szCs w:val="28"/>
        </w:rPr>
        <w:t xml:space="preserve"> «Нова </w:t>
      </w:r>
      <w:proofErr w:type="spellStart"/>
      <w:r w:rsidR="00E1087E" w:rsidRPr="00E1087E">
        <w:rPr>
          <w:sz w:val="28"/>
          <w:szCs w:val="28"/>
        </w:rPr>
        <w:t>дегенерація</w:t>
      </w:r>
      <w:proofErr w:type="spellEnd"/>
      <w:r w:rsidR="00E1087E" w:rsidRPr="00E1087E">
        <w:rPr>
          <w:sz w:val="28"/>
          <w:szCs w:val="28"/>
        </w:rPr>
        <w:t xml:space="preserve">». </w:t>
      </w:r>
      <w:proofErr w:type="spellStart"/>
      <w:r w:rsidR="00E1087E" w:rsidRPr="00E1087E">
        <w:rPr>
          <w:sz w:val="28"/>
          <w:szCs w:val="28"/>
        </w:rPr>
        <w:t>Передмову</w:t>
      </w:r>
      <w:proofErr w:type="spellEnd"/>
      <w:r w:rsidR="00E1087E" w:rsidRPr="00E1087E">
        <w:rPr>
          <w:sz w:val="28"/>
          <w:szCs w:val="28"/>
        </w:rPr>
        <w:t xml:space="preserve"> до </w:t>
      </w:r>
      <w:proofErr w:type="spellStart"/>
      <w:r w:rsidR="00E1087E" w:rsidRPr="00E1087E">
        <w:rPr>
          <w:sz w:val="28"/>
          <w:szCs w:val="28"/>
        </w:rPr>
        <w:t>неї</w:t>
      </w:r>
      <w:proofErr w:type="spellEnd"/>
      <w:r w:rsidR="00E1087E" w:rsidRPr="00E1087E">
        <w:rPr>
          <w:sz w:val="28"/>
          <w:szCs w:val="28"/>
        </w:rPr>
        <w:t xml:space="preserve"> написав </w:t>
      </w:r>
      <w:proofErr w:type="spellStart"/>
      <w:r w:rsidR="00E1087E" w:rsidRPr="00E1087E">
        <w:rPr>
          <w:sz w:val="28"/>
          <w:szCs w:val="28"/>
        </w:rPr>
        <w:t>Юрій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Андрухович</w:t>
      </w:r>
      <w:proofErr w:type="spellEnd"/>
      <w:r w:rsidR="00E1087E" w:rsidRPr="00E1087E">
        <w:rPr>
          <w:sz w:val="28"/>
          <w:szCs w:val="28"/>
        </w:rPr>
        <w:t xml:space="preserve">. </w:t>
      </w:r>
      <w:proofErr w:type="spellStart"/>
      <w:r w:rsidR="00E1087E" w:rsidRPr="00E1087E">
        <w:rPr>
          <w:sz w:val="28"/>
          <w:szCs w:val="28"/>
        </w:rPr>
        <w:t>Навесні</w:t>
      </w:r>
      <w:proofErr w:type="spellEnd"/>
      <w:r w:rsidR="00E1087E" w:rsidRPr="00E1087E">
        <w:rPr>
          <w:sz w:val="28"/>
          <w:szCs w:val="28"/>
        </w:rPr>
        <w:t xml:space="preserve"> 2003 р. </w:t>
      </w:r>
      <w:proofErr w:type="spellStart"/>
      <w:r w:rsidR="00E1087E" w:rsidRPr="00E1087E">
        <w:rPr>
          <w:sz w:val="28"/>
          <w:szCs w:val="28"/>
        </w:rPr>
        <w:t>відбувся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вечір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літгурту</w:t>
      </w:r>
      <w:proofErr w:type="spellEnd"/>
      <w:r w:rsidR="00E1087E" w:rsidRPr="00E1087E">
        <w:rPr>
          <w:sz w:val="28"/>
          <w:szCs w:val="28"/>
        </w:rPr>
        <w:t xml:space="preserve"> в </w:t>
      </w:r>
      <w:proofErr w:type="spellStart"/>
      <w:r w:rsidR="00E1087E" w:rsidRPr="00E1087E">
        <w:rPr>
          <w:sz w:val="28"/>
          <w:szCs w:val="28"/>
        </w:rPr>
        <w:t>Києві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gramStart"/>
      <w:r w:rsidR="00E1087E" w:rsidRPr="00E1087E">
        <w:rPr>
          <w:sz w:val="28"/>
          <w:szCs w:val="28"/>
        </w:rPr>
        <w:t>в</w:t>
      </w:r>
      <w:proofErr w:type="gram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Спілці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письменників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який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спричинив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чималий</w:t>
      </w:r>
      <w:proofErr w:type="spellEnd"/>
      <w:r w:rsidR="00E1087E" w:rsidRPr="00E1087E">
        <w:rPr>
          <w:sz w:val="28"/>
          <w:szCs w:val="28"/>
        </w:rPr>
        <w:t xml:space="preserve"> резонанс у </w:t>
      </w:r>
      <w:proofErr w:type="spellStart"/>
      <w:r w:rsidR="00E1087E" w:rsidRPr="00E1087E">
        <w:rPr>
          <w:sz w:val="28"/>
          <w:szCs w:val="28"/>
        </w:rPr>
        <w:t>періодиці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роздратований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відверто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лайливий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відгук</w:t>
      </w:r>
      <w:proofErr w:type="spellEnd"/>
      <w:r w:rsidR="00E1087E" w:rsidRPr="00E1087E">
        <w:rPr>
          <w:sz w:val="28"/>
          <w:szCs w:val="28"/>
        </w:rPr>
        <w:t xml:space="preserve"> Олеся Гончара. Книжка ж «Нова </w:t>
      </w:r>
      <w:proofErr w:type="spellStart"/>
      <w:r w:rsidR="00E1087E" w:rsidRPr="00E1087E">
        <w:rPr>
          <w:sz w:val="28"/>
          <w:szCs w:val="28"/>
        </w:rPr>
        <w:t>дегенерація</w:t>
      </w:r>
      <w:proofErr w:type="spellEnd"/>
      <w:r w:rsidR="00E1087E" w:rsidRPr="00E1087E">
        <w:rPr>
          <w:sz w:val="28"/>
          <w:szCs w:val="28"/>
        </w:rPr>
        <w:t xml:space="preserve">» </w:t>
      </w:r>
      <w:proofErr w:type="spellStart"/>
      <w:r w:rsidR="00E1087E" w:rsidRPr="00E1087E">
        <w:rPr>
          <w:sz w:val="28"/>
          <w:szCs w:val="28"/>
        </w:rPr>
        <w:t>була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визнана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найкращою</w:t>
      </w:r>
      <w:proofErr w:type="spellEnd"/>
      <w:r w:rsidR="00E1087E" w:rsidRPr="00E1087E">
        <w:rPr>
          <w:sz w:val="28"/>
          <w:szCs w:val="28"/>
        </w:rPr>
        <w:t xml:space="preserve"> книжкою 2003 року за </w:t>
      </w:r>
      <w:proofErr w:type="spellStart"/>
      <w:r w:rsidR="00E1087E" w:rsidRPr="00E1087E">
        <w:rPr>
          <w:sz w:val="28"/>
          <w:szCs w:val="28"/>
        </w:rPr>
        <w:t>опитуванням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критикі</w:t>
      </w:r>
      <w:proofErr w:type="gramStart"/>
      <w:r w:rsidR="00E1087E" w:rsidRPr="00E1087E">
        <w:rPr>
          <w:sz w:val="28"/>
          <w:szCs w:val="28"/>
        </w:rPr>
        <w:t>в</w:t>
      </w:r>
      <w:proofErr w:type="spellEnd"/>
      <w:proofErr w:type="gramEnd"/>
      <w:r w:rsidR="00E1087E" w:rsidRPr="00E1087E">
        <w:rPr>
          <w:sz w:val="28"/>
          <w:szCs w:val="28"/>
        </w:rPr>
        <w:t>.</w:t>
      </w:r>
    </w:p>
    <w:p w:rsidR="00E1087E" w:rsidRPr="00E1087E" w:rsidRDefault="00727B25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1087E">
        <w:rPr>
          <w:rStyle w:val="a4"/>
          <w:sz w:val="28"/>
          <w:szCs w:val="28"/>
        </w:rPr>
        <w:t xml:space="preserve"> </w:t>
      </w:r>
      <w:proofErr w:type="gramStart"/>
      <w:r w:rsidR="00E1087E" w:rsidRPr="00E1087E">
        <w:rPr>
          <w:rStyle w:val="a4"/>
          <w:sz w:val="28"/>
          <w:szCs w:val="28"/>
        </w:rPr>
        <w:t xml:space="preserve">«Пропала грамота» (к. 80-х — п. 90-х </w:t>
      </w:r>
      <w:proofErr w:type="spellStart"/>
      <w:r w:rsidR="00E1087E" w:rsidRPr="00E1087E">
        <w:rPr>
          <w:rStyle w:val="a4"/>
          <w:sz w:val="28"/>
          <w:szCs w:val="28"/>
        </w:rPr>
        <w:t>рр</w:t>
      </w:r>
      <w:proofErr w:type="spellEnd"/>
      <w:r w:rsidR="00E1087E" w:rsidRPr="00E1087E">
        <w:rPr>
          <w:rStyle w:val="a4"/>
          <w:sz w:val="28"/>
          <w:szCs w:val="28"/>
        </w:rPr>
        <w:t>.</w:t>
      </w:r>
      <w:proofErr w:type="gramEnd"/>
      <w:r w:rsidR="00E1087E" w:rsidRPr="00E1087E">
        <w:rPr>
          <w:rStyle w:val="a4"/>
          <w:sz w:val="28"/>
          <w:szCs w:val="28"/>
        </w:rPr>
        <w:t xml:space="preserve"> XX </w:t>
      </w:r>
      <w:proofErr w:type="spellStart"/>
      <w:proofErr w:type="gramStart"/>
      <w:r w:rsidR="00E1087E" w:rsidRPr="00E1087E">
        <w:rPr>
          <w:rStyle w:val="a4"/>
          <w:sz w:val="28"/>
          <w:szCs w:val="28"/>
        </w:rPr>
        <w:t>ст</w:t>
      </w:r>
      <w:proofErr w:type="spellEnd"/>
      <w:proofErr w:type="gramEnd"/>
      <w:r w:rsidR="00E1087E" w:rsidRPr="00E1087E">
        <w:rPr>
          <w:rStyle w:val="a4"/>
          <w:sz w:val="28"/>
          <w:szCs w:val="28"/>
        </w:rPr>
        <w:t>)</w:t>
      </w:r>
      <w:r w:rsidR="00E1087E" w:rsidRPr="00E1087E">
        <w:rPr>
          <w:sz w:val="28"/>
          <w:szCs w:val="28"/>
        </w:rPr>
        <w:br/>
      </w:r>
      <w:proofErr w:type="spellStart"/>
      <w:r w:rsidR="00E1087E" w:rsidRPr="00E1087E">
        <w:rPr>
          <w:b/>
          <w:i/>
          <w:sz w:val="28"/>
          <w:szCs w:val="28"/>
        </w:rPr>
        <w:t>Літературне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угрупування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трьох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київських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поетів</w:t>
      </w:r>
      <w:proofErr w:type="spellEnd"/>
      <w:r w:rsidR="00E1087E" w:rsidRPr="00E1087E">
        <w:rPr>
          <w:b/>
          <w:i/>
          <w:sz w:val="28"/>
          <w:szCs w:val="28"/>
        </w:rPr>
        <w:t xml:space="preserve">: Юрка </w:t>
      </w:r>
      <w:proofErr w:type="spellStart"/>
      <w:r w:rsidR="00E1087E" w:rsidRPr="00E1087E">
        <w:rPr>
          <w:b/>
          <w:i/>
          <w:sz w:val="28"/>
          <w:szCs w:val="28"/>
        </w:rPr>
        <w:t>Позаяка</w:t>
      </w:r>
      <w:proofErr w:type="spellEnd"/>
      <w:r w:rsidR="00E1087E" w:rsidRPr="00E1087E">
        <w:rPr>
          <w:b/>
          <w:i/>
          <w:sz w:val="28"/>
          <w:szCs w:val="28"/>
        </w:rPr>
        <w:t xml:space="preserve">, </w:t>
      </w:r>
      <w:proofErr w:type="spellStart"/>
      <w:r w:rsidR="00E1087E" w:rsidRPr="00E1087E">
        <w:rPr>
          <w:b/>
          <w:i/>
          <w:sz w:val="28"/>
          <w:szCs w:val="28"/>
        </w:rPr>
        <w:t>Віктора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Недоступа</w:t>
      </w:r>
      <w:proofErr w:type="spellEnd"/>
      <w:r w:rsidR="00E1087E" w:rsidRPr="00E1087E">
        <w:rPr>
          <w:b/>
          <w:i/>
          <w:sz w:val="28"/>
          <w:szCs w:val="28"/>
        </w:rPr>
        <w:t xml:space="preserve"> та Семена </w:t>
      </w:r>
      <w:proofErr w:type="spellStart"/>
      <w:r w:rsidR="00E1087E" w:rsidRPr="00E1087E">
        <w:rPr>
          <w:b/>
          <w:i/>
          <w:sz w:val="28"/>
          <w:szCs w:val="28"/>
        </w:rPr>
        <w:t>Либоня</w:t>
      </w:r>
      <w:proofErr w:type="spellEnd"/>
      <w:r w:rsidR="00E1087E" w:rsidRPr="00E1087E">
        <w:rPr>
          <w:sz w:val="28"/>
          <w:szCs w:val="28"/>
        </w:rPr>
        <w:t xml:space="preserve">. </w:t>
      </w:r>
      <w:proofErr w:type="spellStart"/>
      <w:r w:rsidR="00E1087E" w:rsidRPr="00E1087E">
        <w:rPr>
          <w:sz w:val="28"/>
          <w:szCs w:val="28"/>
        </w:rPr>
        <w:t>Існувало</w:t>
      </w:r>
      <w:proofErr w:type="spellEnd"/>
      <w:r w:rsidR="00E1087E" w:rsidRPr="00E1087E">
        <w:rPr>
          <w:sz w:val="28"/>
          <w:szCs w:val="28"/>
        </w:rPr>
        <w:t xml:space="preserve"> в </w:t>
      </w:r>
      <w:proofErr w:type="spellStart"/>
      <w:r w:rsidR="00E1087E" w:rsidRPr="00E1087E">
        <w:rPr>
          <w:sz w:val="28"/>
          <w:szCs w:val="28"/>
        </w:rPr>
        <w:t>кінці</w:t>
      </w:r>
      <w:proofErr w:type="spellEnd"/>
      <w:r w:rsidR="00E1087E" w:rsidRPr="00E1087E">
        <w:rPr>
          <w:sz w:val="28"/>
          <w:szCs w:val="28"/>
        </w:rPr>
        <w:t xml:space="preserve"> 80-х — на початку 90-х </w:t>
      </w:r>
      <w:proofErr w:type="spellStart"/>
      <w:r w:rsidR="00E1087E" w:rsidRPr="00E1087E">
        <w:rPr>
          <w:sz w:val="28"/>
          <w:szCs w:val="28"/>
        </w:rPr>
        <w:t>рр</w:t>
      </w:r>
      <w:proofErr w:type="spellEnd"/>
      <w:r w:rsidR="00E1087E" w:rsidRPr="00E1087E">
        <w:rPr>
          <w:sz w:val="28"/>
          <w:szCs w:val="28"/>
        </w:rPr>
        <w:t xml:space="preserve">. XX ст. «Пропала грамота» </w:t>
      </w:r>
      <w:proofErr w:type="spellStart"/>
      <w:r w:rsidR="00E1087E" w:rsidRPr="00E1087E">
        <w:rPr>
          <w:sz w:val="28"/>
          <w:szCs w:val="28"/>
        </w:rPr>
        <w:t>була</w:t>
      </w:r>
      <w:proofErr w:type="spellEnd"/>
      <w:r w:rsidR="00E1087E" w:rsidRPr="00E1087E">
        <w:rPr>
          <w:sz w:val="28"/>
          <w:szCs w:val="28"/>
        </w:rPr>
        <w:t xml:space="preserve"> заявлена як </w:t>
      </w:r>
      <w:proofErr w:type="spellStart"/>
      <w:r w:rsidR="00E1087E" w:rsidRPr="00E1087E">
        <w:rPr>
          <w:sz w:val="28"/>
          <w:szCs w:val="28"/>
        </w:rPr>
        <w:t>авангардний</w:t>
      </w:r>
      <w:proofErr w:type="spellEnd"/>
      <w:r w:rsidR="00E1087E" w:rsidRPr="00E1087E">
        <w:rPr>
          <w:sz w:val="28"/>
          <w:szCs w:val="28"/>
        </w:rPr>
        <w:t xml:space="preserve"> проект. (Авангардизм — </w:t>
      </w:r>
      <w:proofErr w:type="spellStart"/>
      <w:r w:rsidR="00E1087E" w:rsidRPr="00E1087E">
        <w:rPr>
          <w:sz w:val="28"/>
          <w:szCs w:val="28"/>
        </w:rPr>
        <w:t>термін</w:t>
      </w:r>
      <w:proofErr w:type="spellEnd"/>
      <w:r w:rsidR="00E1087E" w:rsidRPr="00E1087E">
        <w:rPr>
          <w:sz w:val="28"/>
          <w:szCs w:val="28"/>
        </w:rPr>
        <w:t xml:space="preserve"> на </w:t>
      </w:r>
      <w:proofErr w:type="spellStart"/>
      <w:r w:rsidR="00E1087E" w:rsidRPr="00E1087E">
        <w:rPr>
          <w:sz w:val="28"/>
          <w:szCs w:val="28"/>
        </w:rPr>
        <w:t>означення</w:t>
      </w:r>
      <w:proofErr w:type="spellEnd"/>
      <w:r w:rsidR="00E1087E" w:rsidRPr="00E1087E">
        <w:rPr>
          <w:sz w:val="28"/>
          <w:szCs w:val="28"/>
        </w:rPr>
        <w:t xml:space="preserve"> так </w:t>
      </w:r>
      <w:proofErr w:type="spellStart"/>
      <w:r w:rsidR="00E1087E" w:rsidRPr="00E1087E">
        <w:rPr>
          <w:sz w:val="28"/>
          <w:szCs w:val="28"/>
        </w:rPr>
        <w:t>званих</w:t>
      </w:r>
      <w:proofErr w:type="spellEnd"/>
      <w:r w:rsidR="00E1087E" w:rsidRPr="00E1087E">
        <w:rPr>
          <w:sz w:val="28"/>
          <w:szCs w:val="28"/>
        </w:rPr>
        <w:t xml:space="preserve"> «</w:t>
      </w:r>
      <w:proofErr w:type="spellStart"/>
      <w:r w:rsidR="00E1087E" w:rsidRPr="00E1087E">
        <w:rPr>
          <w:sz w:val="28"/>
          <w:szCs w:val="28"/>
        </w:rPr>
        <w:t>лівих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течій</w:t>
      </w:r>
      <w:proofErr w:type="spellEnd"/>
      <w:r w:rsidR="00E1087E" w:rsidRPr="00E1087E">
        <w:rPr>
          <w:sz w:val="28"/>
          <w:szCs w:val="28"/>
        </w:rPr>
        <w:t xml:space="preserve">» у </w:t>
      </w:r>
      <w:proofErr w:type="spellStart"/>
      <w:r w:rsidR="00E1087E" w:rsidRPr="00E1087E">
        <w:rPr>
          <w:sz w:val="28"/>
          <w:szCs w:val="28"/>
        </w:rPr>
        <w:t>мистецтві</w:t>
      </w:r>
      <w:proofErr w:type="spellEnd"/>
      <w:r w:rsidR="00E1087E" w:rsidRPr="00E1087E">
        <w:rPr>
          <w:sz w:val="28"/>
          <w:szCs w:val="28"/>
        </w:rPr>
        <w:t xml:space="preserve">. Авангардизм </w:t>
      </w:r>
      <w:proofErr w:type="spellStart"/>
      <w:r w:rsidR="00E1087E" w:rsidRPr="00E1087E">
        <w:rPr>
          <w:sz w:val="28"/>
          <w:szCs w:val="28"/>
        </w:rPr>
        <w:t>виникає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gramStart"/>
      <w:r w:rsidR="00E1087E" w:rsidRPr="00E1087E">
        <w:rPr>
          <w:sz w:val="28"/>
          <w:szCs w:val="28"/>
        </w:rPr>
        <w:t>в</w:t>
      </w:r>
      <w:proofErr w:type="gramEnd"/>
      <w:r w:rsidR="00E1087E" w:rsidRPr="00E1087E">
        <w:rPr>
          <w:sz w:val="28"/>
          <w:szCs w:val="28"/>
        </w:rPr>
        <w:t xml:space="preserve"> </w:t>
      </w:r>
      <w:proofErr w:type="spellStart"/>
      <w:proofErr w:type="gramStart"/>
      <w:r w:rsidR="00E1087E" w:rsidRPr="00E1087E">
        <w:rPr>
          <w:sz w:val="28"/>
          <w:szCs w:val="28"/>
        </w:rPr>
        <w:t>кризов</w:t>
      </w:r>
      <w:proofErr w:type="gramEnd"/>
      <w:r w:rsidR="00E1087E" w:rsidRPr="00E1087E">
        <w:rPr>
          <w:sz w:val="28"/>
          <w:szCs w:val="28"/>
        </w:rPr>
        <w:t>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періоди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історії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мистецтва</w:t>
      </w:r>
      <w:proofErr w:type="spellEnd"/>
      <w:r w:rsidR="00E1087E" w:rsidRPr="00E1087E">
        <w:rPr>
          <w:sz w:val="28"/>
          <w:szCs w:val="28"/>
        </w:rPr>
        <w:t xml:space="preserve">, коли </w:t>
      </w:r>
      <w:proofErr w:type="spellStart"/>
      <w:r w:rsidR="00E1087E" w:rsidRPr="00E1087E">
        <w:rPr>
          <w:sz w:val="28"/>
          <w:szCs w:val="28"/>
        </w:rPr>
        <w:t>певний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напрям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або</w:t>
      </w:r>
      <w:proofErr w:type="spellEnd"/>
      <w:r w:rsidR="00E1087E" w:rsidRPr="00E1087E">
        <w:rPr>
          <w:sz w:val="28"/>
          <w:szCs w:val="28"/>
        </w:rPr>
        <w:t xml:space="preserve"> стиль </w:t>
      </w:r>
      <w:proofErr w:type="spellStart"/>
      <w:r w:rsidR="00E1087E" w:rsidRPr="00E1087E">
        <w:rPr>
          <w:sz w:val="28"/>
          <w:szCs w:val="28"/>
        </w:rPr>
        <w:t>існують</w:t>
      </w:r>
      <w:proofErr w:type="spellEnd"/>
      <w:r w:rsidR="00E1087E" w:rsidRPr="00E1087E">
        <w:rPr>
          <w:sz w:val="28"/>
          <w:szCs w:val="28"/>
        </w:rPr>
        <w:t xml:space="preserve"> за </w:t>
      </w:r>
      <w:proofErr w:type="spellStart"/>
      <w:r w:rsidR="00E1087E" w:rsidRPr="00E1087E">
        <w:rPr>
          <w:sz w:val="28"/>
          <w:szCs w:val="28"/>
        </w:rPr>
        <w:t>рахунок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інерції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тиражуючи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вчорашні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творчі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здобутки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перетворені</w:t>
      </w:r>
      <w:proofErr w:type="spellEnd"/>
      <w:r w:rsidR="00E1087E" w:rsidRPr="00E1087E">
        <w:rPr>
          <w:sz w:val="28"/>
          <w:szCs w:val="28"/>
        </w:rPr>
        <w:t xml:space="preserve"> на </w:t>
      </w:r>
      <w:proofErr w:type="spellStart"/>
      <w:r w:rsidR="00E1087E" w:rsidRPr="00E1087E">
        <w:rPr>
          <w:sz w:val="28"/>
          <w:szCs w:val="28"/>
        </w:rPr>
        <w:t>кліше</w:t>
      </w:r>
      <w:proofErr w:type="spellEnd"/>
      <w:r w:rsidR="00E1087E" w:rsidRPr="00E1087E">
        <w:rPr>
          <w:sz w:val="28"/>
          <w:szCs w:val="28"/>
        </w:rPr>
        <w:t>).</w:t>
      </w:r>
      <w:r w:rsidR="00E1087E" w:rsidRPr="00E1087E">
        <w:rPr>
          <w:sz w:val="28"/>
          <w:szCs w:val="28"/>
        </w:rPr>
        <w:br/>
        <w:t xml:space="preserve">1991 р. </w:t>
      </w:r>
      <w:proofErr w:type="spellStart"/>
      <w:r w:rsidR="00E1087E" w:rsidRPr="00E1087E">
        <w:rPr>
          <w:sz w:val="28"/>
          <w:szCs w:val="28"/>
        </w:rPr>
        <w:t>вийшла</w:t>
      </w:r>
      <w:proofErr w:type="spellEnd"/>
      <w:r w:rsidR="00E1087E" w:rsidRPr="00E1087E">
        <w:rPr>
          <w:sz w:val="28"/>
          <w:szCs w:val="28"/>
        </w:rPr>
        <w:t xml:space="preserve"> книга </w:t>
      </w:r>
      <w:proofErr w:type="spellStart"/>
      <w:r w:rsidR="00E1087E" w:rsidRPr="00E1087E">
        <w:rPr>
          <w:sz w:val="28"/>
          <w:szCs w:val="28"/>
        </w:rPr>
        <w:t>з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однойменною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назвою</w:t>
      </w:r>
      <w:proofErr w:type="spellEnd"/>
      <w:r w:rsidR="00E1087E" w:rsidRPr="00E1087E">
        <w:rPr>
          <w:sz w:val="28"/>
          <w:szCs w:val="28"/>
        </w:rPr>
        <w:t xml:space="preserve">. </w:t>
      </w:r>
      <w:proofErr w:type="gramStart"/>
      <w:r w:rsidR="00E1087E" w:rsidRPr="00E1087E">
        <w:rPr>
          <w:sz w:val="28"/>
          <w:szCs w:val="28"/>
        </w:rPr>
        <w:t>Книга «</w:t>
      </w:r>
      <w:proofErr w:type="spellStart"/>
      <w:r w:rsidR="00E1087E" w:rsidRPr="00E1087E">
        <w:rPr>
          <w:sz w:val="28"/>
          <w:szCs w:val="28"/>
        </w:rPr>
        <w:t>пропалограмотіїв</w:t>
      </w:r>
      <w:proofErr w:type="spellEnd"/>
      <w:r w:rsidR="00E1087E" w:rsidRPr="00E1087E">
        <w:rPr>
          <w:sz w:val="28"/>
          <w:szCs w:val="28"/>
        </w:rPr>
        <w:t xml:space="preserve">» мала </w:t>
      </w:r>
      <w:proofErr w:type="spellStart"/>
      <w:r w:rsidR="00E1087E" w:rsidRPr="00E1087E">
        <w:rPr>
          <w:sz w:val="28"/>
          <w:szCs w:val="28"/>
        </w:rPr>
        <w:t>шалений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успіх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колосальний</w:t>
      </w:r>
      <w:proofErr w:type="spellEnd"/>
      <w:r w:rsidR="00E1087E" w:rsidRPr="00E1087E">
        <w:rPr>
          <w:sz w:val="28"/>
          <w:szCs w:val="28"/>
        </w:rPr>
        <w:t xml:space="preserve"> резонанс.</w:t>
      </w:r>
      <w:proofErr w:type="gramEnd"/>
    </w:p>
    <w:p w:rsidR="00E1087E" w:rsidRPr="00E1087E" w:rsidRDefault="00727B25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1087E">
        <w:rPr>
          <w:rStyle w:val="a4"/>
          <w:sz w:val="28"/>
          <w:szCs w:val="28"/>
        </w:rPr>
        <w:t xml:space="preserve"> </w:t>
      </w:r>
      <w:r w:rsidR="00E1087E" w:rsidRPr="00E1087E">
        <w:rPr>
          <w:rStyle w:val="a4"/>
          <w:sz w:val="28"/>
          <w:szCs w:val="28"/>
        </w:rPr>
        <w:t>«</w:t>
      </w:r>
      <w:proofErr w:type="spellStart"/>
      <w:r w:rsidR="00E1087E" w:rsidRPr="00E1087E">
        <w:rPr>
          <w:rStyle w:val="a4"/>
          <w:sz w:val="28"/>
          <w:szCs w:val="28"/>
        </w:rPr>
        <w:t>Західний</w:t>
      </w:r>
      <w:proofErr w:type="spellEnd"/>
      <w:r w:rsidR="00E1087E" w:rsidRPr="00E1087E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="00E1087E" w:rsidRPr="00E1087E">
        <w:rPr>
          <w:rStyle w:val="a4"/>
          <w:sz w:val="28"/>
          <w:szCs w:val="28"/>
        </w:rPr>
        <w:t>вітер</w:t>
      </w:r>
      <w:proofErr w:type="spellEnd"/>
      <w:proofErr w:type="gramEnd"/>
      <w:r w:rsidR="00E1087E" w:rsidRPr="00E1087E">
        <w:rPr>
          <w:rStyle w:val="a4"/>
          <w:sz w:val="28"/>
          <w:szCs w:val="28"/>
        </w:rPr>
        <w:t>» (1994)</w:t>
      </w:r>
      <w:r w:rsidR="00E1087E" w:rsidRPr="00E1087E">
        <w:rPr>
          <w:sz w:val="28"/>
          <w:szCs w:val="28"/>
        </w:rPr>
        <w:br/>
      </w:r>
      <w:proofErr w:type="spellStart"/>
      <w:r w:rsidR="00E1087E" w:rsidRPr="00E1087E">
        <w:rPr>
          <w:b/>
          <w:i/>
          <w:sz w:val="28"/>
          <w:szCs w:val="28"/>
        </w:rPr>
        <w:t>Український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літературний</w:t>
      </w:r>
      <w:proofErr w:type="spellEnd"/>
      <w:r w:rsidR="00E1087E" w:rsidRPr="00E1087E">
        <w:rPr>
          <w:b/>
          <w:i/>
          <w:sz w:val="28"/>
          <w:szCs w:val="28"/>
        </w:rPr>
        <w:t xml:space="preserve"> гурт. </w:t>
      </w:r>
      <w:proofErr w:type="spellStart"/>
      <w:r w:rsidR="00E1087E" w:rsidRPr="00E1087E">
        <w:rPr>
          <w:b/>
          <w:i/>
          <w:sz w:val="28"/>
          <w:szCs w:val="28"/>
        </w:rPr>
        <w:t>Створений</w:t>
      </w:r>
      <w:proofErr w:type="spellEnd"/>
      <w:r w:rsidR="00E1087E" w:rsidRPr="00E1087E">
        <w:rPr>
          <w:b/>
          <w:i/>
          <w:sz w:val="28"/>
          <w:szCs w:val="28"/>
        </w:rPr>
        <w:t xml:space="preserve"> 1992 р. в </w:t>
      </w:r>
      <w:proofErr w:type="spellStart"/>
      <w:r w:rsidR="00E1087E" w:rsidRPr="00E1087E">
        <w:rPr>
          <w:b/>
          <w:i/>
          <w:sz w:val="28"/>
          <w:szCs w:val="28"/>
        </w:rPr>
        <w:t>мі</w:t>
      </w:r>
      <w:proofErr w:type="gramStart"/>
      <w:r w:rsidR="00E1087E" w:rsidRPr="00E1087E">
        <w:rPr>
          <w:b/>
          <w:i/>
          <w:sz w:val="28"/>
          <w:szCs w:val="28"/>
        </w:rPr>
        <w:t>ст</w:t>
      </w:r>
      <w:proofErr w:type="gramEnd"/>
      <w:r w:rsidR="00E1087E" w:rsidRPr="00E1087E">
        <w:rPr>
          <w:b/>
          <w:i/>
          <w:sz w:val="28"/>
          <w:szCs w:val="28"/>
        </w:rPr>
        <w:t>і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Тернопіль</w:t>
      </w:r>
      <w:proofErr w:type="spellEnd"/>
      <w:r w:rsidR="00E1087E" w:rsidRPr="00E1087E">
        <w:rPr>
          <w:b/>
          <w:i/>
          <w:sz w:val="28"/>
          <w:szCs w:val="28"/>
        </w:rPr>
        <w:t>.</w:t>
      </w:r>
      <w:r w:rsidR="00E1087E" w:rsidRPr="00E1087E">
        <w:rPr>
          <w:b/>
          <w:i/>
          <w:sz w:val="28"/>
          <w:szCs w:val="28"/>
        </w:rPr>
        <w:br/>
        <w:t xml:space="preserve">1994 р. видав </w:t>
      </w:r>
      <w:proofErr w:type="spellStart"/>
      <w:r w:rsidR="00E1087E" w:rsidRPr="00E1087E">
        <w:rPr>
          <w:b/>
          <w:i/>
          <w:sz w:val="28"/>
          <w:szCs w:val="28"/>
        </w:rPr>
        <w:t>однойменну</w:t>
      </w:r>
      <w:proofErr w:type="spellEnd"/>
      <w:r w:rsidR="00E1087E" w:rsidRPr="00E1087E">
        <w:rPr>
          <w:b/>
          <w:i/>
          <w:sz w:val="28"/>
          <w:szCs w:val="28"/>
        </w:rPr>
        <w:t xml:space="preserve"> </w:t>
      </w:r>
      <w:proofErr w:type="spellStart"/>
      <w:r w:rsidR="00E1087E" w:rsidRPr="00E1087E">
        <w:rPr>
          <w:b/>
          <w:i/>
          <w:sz w:val="28"/>
          <w:szCs w:val="28"/>
        </w:rPr>
        <w:t>збірку</w:t>
      </w:r>
      <w:proofErr w:type="spellEnd"/>
      <w:r w:rsidR="00E1087E" w:rsidRPr="00E1087E">
        <w:rPr>
          <w:b/>
          <w:i/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куди</w:t>
      </w:r>
      <w:proofErr w:type="spellEnd"/>
      <w:r w:rsidR="00E1087E" w:rsidRPr="00E1087E">
        <w:rPr>
          <w:sz w:val="28"/>
          <w:szCs w:val="28"/>
        </w:rPr>
        <w:t xml:space="preserve"> як </w:t>
      </w:r>
      <w:proofErr w:type="spellStart"/>
      <w:r w:rsidR="00E1087E" w:rsidRPr="00E1087E">
        <w:rPr>
          <w:sz w:val="28"/>
          <w:szCs w:val="28"/>
        </w:rPr>
        <w:t>розділи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увійшли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поезії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його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членів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Гордія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Безкоровайного</w:t>
      </w:r>
      <w:proofErr w:type="spellEnd"/>
      <w:r w:rsidR="00E1087E" w:rsidRPr="00E1087E">
        <w:rPr>
          <w:sz w:val="28"/>
          <w:szCs w:val="28"/>
        </w:rPr>
        <w:t xml:space="preserve"> «</w:t>
      </w:r>
      <w:proofErr w:type="spellStart"/>
      <w:r w:rsidR="00E1087E" w:rsidRPr="00E1087E">
        <w:rPr>
          <w:sz w:val="28"/>
          <w:szCs w:val="28"/>
        </w:rPr>
        <w:t>Місцевість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принагідної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зорі</w:t>
      </w:r>
      <w:proofErr w:type="spellEnd"/>
      <w:r w:rsidR="00E1087E" w:rsidRPr="00E1087E">
        <w:rPr>
          <w:sz w:val="28"/>
          <w:szCs w:val="28"/>
        </w:rPr>
        <w:t xml:space="preserve">», Василя </w:t>
      </w:r>
      <w:proofErr w:type="spellStart"/>
      <w:r w:rsidR="00E1087E" w:rsidRPr="00E1087E">
        <w:rPr>
          <w:sz w:val="28"/>
          <w:szCs w:val="28"/>
        </w:rPr>
        <w:t>Махна</w:t>
      </w:r>
      <w:proofErr w:type="spellEnd"/>
      <w:r w:rsidR="00E1087E" w:rsidRPr="00E1087E">
        <w:rPr>
          <w:sz w:val="28"/>
          <w:szCs w:val="28"/>
        </w:rPr>
        <w:t xml:space="preserve"> «</w:t>
      </w:r>
      <w:proofErr w:type="spellStart"/>
      <w:r w:rsidR="00E1087E" w:rsidRPr="00E1087E">
        <w:rPr>
          <w:sz w:val="28"/>
          <w:szCs w:val="28"/>
        </w:rPr>
        <w:t>Самотність</w:t>
      </w:r>
      <w:proofErr w:type="spellEnd"/>
      <w:r w:rsidR="00E1087E" w:rsidRPr="00E1087E">
        <w:rPr>
          <w:sz w:val="28"/>
          <w:szCs w:val="28"/>
        </w:rPr>
        <w:t xml:space="preserve"> Цезаря», Бориса </w:t>
      </w:r>
      <w:proofErr w:type="spellStart"/>
      <w:r w:rsidR="00E1087E" w:rsidRPr="00E1087E">
        <w:rPr>
          <w:sz w:val="28"/>
          <w:szCs w:val="28"/>
        </w:rPr>
        <w:t>Щавурського</w:t>
      </w:r>
      <w:proofErr w:type="spellEnd"/>
      <w:r w:rsidR="00E1087E" w:rsidRPr="00E1087E">
        <w:rPr>
          <w:sz w:val="28"/>
          <w:szCs w:val="28"/>
        </w:rPr>
        <w:t xml:space="preserve"> «…</w:t>
      </w:r>
      <w:proofErr w:type="spellStart"/>
      <w:r w:rsidR="00E1087E" w:rsidRPr="00E1087E">
        <w:rPr>
          <w:sz w:val="28"/>
          <w:szCs w:val="28"/>
        </w:rPr>
        <w:t>Правий</w:t>
      </w:r>
      <w:proofErr w:type="spellEnd"/>
      <w:r w:rsidR="00E1087E" w:rsidRPr="00E1087E">
        <w:rPr>
          <w:sz w:val="28"/>
          <w:szCs w:val="28"/>
        </w:rPr>
        <w:t xml:space="preserve"> берег </w:t>
      </w:r>
      <w:proofErr w:type="spellStart"/>
      <w:r w:rsidR="00E1087E" w:rsidRPr="00E1087E">
        <w:rPr>
          <w:sz w:val="28"/>
          <w:szCs w:val="28"/>
        </w:rPr>
        <w:t>сумної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ріки</w:t>
      </w:r>
      <w:proofErr w:type="spellEnd"/>
      <w:r w:rsidR="00E1087E" w:rsidRPr="00E1087E">
        <w:rPr>
          <w:sz w:val="28"/>
          <w:szCs w:val="28"/>
        </w:rPr>
        <w:t>».</w:t>
      </w:r>
    </w:p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1087E">
        <w:rPr>
          <w:rStyle w:val="a4"/>
          <w:sz w:val="28"/>
          <w:szCs w:val="28"/>
        </w:rPr>
        <w:t>«</w:t>
      </w:r>
      <w:proofErr w:type="spellStart"/>
      <w:r w:rsidRPr="00E1087E">
        <w:rPr>
          <w:rStyle w:val="a4"/>
          <w:sz w:val="28"/>
          <w:szCs w:val="28"/>
        </w:rPr>
        <w:t>ЛуГоСад</w:t>
      </w:r>
      <w:proofErr w:type="spellEnd"/>
      <w:r w:rsidRPr="00E1087E">
        <w:rPr>
          <w:rStyle w:val="a4"/>
          <w:sz w:val="28"/>
          <w:szCs w:val="28"/>
        </w:rPr>
        <w:t xml:space="preserve">» (1984, </w:t>
      </w:r>
      <w:proofErr w:type="spellStart"/>
      <w:r w:rsidRPr="00E1087E">
        <w:rPr>
          <w:rStyle w:val="a4"/>
          <w:sz w:val="28"/>
          <w:szCs w:val="28"/>
        </w:rPr>
        <w:t>Львів</w:t>
      </w:r>
      <w:proofErr w:type="spellEnd"/>
      <w:r w:rsidRPr="00E1087E">
        <w:rPr>
          <w:rStyle w:val="a4"/>
          <w:sz w:val="28"/>
          <w:szCs w:val="28"/>
        </w:rPr>
        <w:t>)</w:t>
      </w:r>
      <w:r w:rsidRPr="00E1087E">
        <w:rPr>
          <w:sz w:val="28"/>
          <w:szCs w:val="28"/>
        </w:rPr>
        <w:br/>
      </w:r>
      <w:proofErr w:type="spellStart"/>
      <w:r w:rsidRPr="00E1087E">
        <w:rPr>
          <w:b/>
          <w:i/>
          <w:sz w:val="28"/>
          <w:szCs w:val="28"/>
        </w:rPr>
        <w:t>Літературна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група</w:t>
      </w:r>
      <w:proofErr w:type="spellEnd"/>
      <w:r w:rsidRPr="00E1087E">
        <w:rPr>
          <w:b/>
          <w:i/>
          <w:sz w:val="28"/>
          <w:szCs w:val="28"/>
        </w:rPr>
        <w:t xml:space="preserve">, </w:t>
      </w:r>
      <w:proofErr w:type="gramStart"/>
      <w:r w:rsidRPr="00E1087E">
        <w:rPr>
          <w:b/>
          <w:i/>
          <w:sz w:val="28"/>
          <w:szCs w:val="28"/>
        </w:rPr>
        <w:t>до</w:t>
      </w:r>
      <w:proofErr w:type="gramEnd"/>
      <w:r w:rsidRPr="00E1087E">
        <w:rPr>
          <w:b/>
          <w:i/>
          <w:sz w:val="28"/>
          <w:szCs w:val="28"/>
        </w:rPr>
        <w:t xml:space="preserve"> складу </w:t>
      </w:r>
      <w:proofErr w:type="spellStart"/>
      <w:r w:rsidRPr="00E1087E">
        <w:rPr>
          <w:b/>
          <w:i/>
          <w:sz w:val="28"/>
          <w:szCs w:val="28"/>
        </w:rPr>
        <w:t>якої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входять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Іван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Лучук</w:t>
      </w:r>
      <w:proofErr w:type="spellEnd"/>
      <w:r w:rsidRPr="00E1087E">
        <w:rPr>
          <w:b/>
          <w:i/>
          <w:sz w:val="28"/>
          <w:szCs w:val="28"/>
        </w:rPr>
        <w:t xml:space="preserve">, </w:t>
      </w:r>
      <w:proofErr w:type="spellStart"/>
      <w:r w:rsidRPr="00E1087E">
        <w:rPr>
          <w:b/>
          <w:i/>
          <w:sz w:val="28"/>
          <w:szCs w:val="28"/>
        </w:rPr>
        <w:t>Назар</w:t>
      </w:r>
      <w:proofErr w:type="spellEnd"/>
      <w:r w:rsidRPr="00E1087E">
        <w:rPr>
          <w:b/>
          <w:i/>
          <w:sz w:val="28"/>
          <w:szCs w:val="28"/>
        </w:rPr>
        <w:t xml:space="preserve"> Гончар </w:t>
      </w:r>
      <w:proofErr w:type="spellStart"/>
      <w:r w:rsidRPr="00E1087E">
        <w:rPr>
          <w:b/>
          <w:i/>
          <w:sz w:val="28"/>
          <w:szCs w:val="28"/>
        </w:rPr>
        <w:t>і</w:t>
      </w:r>
      <w:proofErr w:type="spellEnd"/>
      <w:r w:rsidRPr="00E1087E">
        <w:rPr>
          <w:b/>
          <w:i/>
          <w:sz w:val="28"/>
          <w:szCs w:val="28"/>
        </w:rPr>
        <w:t xml:space="preserve"> Роман </w:t>
      </w:r>
      <w:proofErr w:type="spellStart"/>
      <w:r w:rsidRPr="00E1087E">
        <w:rPr>
          <w:b/>
          <w:i/>
          <w:sz w:val="28"/>
          <w:szCs w:val="28"/>
        </w:rPr>
        <w:t>Садловський</w:t>
      </w:r>
      <w:proofErr w:type="spellEnd"/>
      <w:r w:rsidRPr="00E1087E">
        <w:rPr>
          <w:b/>
          <w:i/>
          <w:sz w:val="28"/>
          <w:szCs w:val="28"/>
        </w:rPr>
        <w:t xml:space="preserve">. </w:t>
      </w:r>
      <w:proofErr w:type="spellStart"/>
      <w:r w:rsidRPr="00E1087E">
        <w:rPr>
          <w:sz w:val="28"/>
          <w:szCs w:val="28"/>
        </w:rPr>
        <w:t>Група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заснована</w:t>
      </w:r>
      <w:proofErr w:type="spellEnd"/>
      <w:r w:rsidRPr="00E1087E">
        <w:rPr>
          <w:sz w:val="28"/>
          <w:szCs w:val="28"/>
        </w:rPr>
        <w:t xml:space="preserve"> у </w:t>
      </w:r>
      <w:proofErr w:type="spellStart"/>
      <w:r w:rsidRPr="00E1087E">
        <w:rPr>
          <w:sz w:val="28"/>
          <w:szCs w:val="28"/>
        </w:rPr>
        <w:t>Львові</w:t>
      </w:r>
      <w:proofErr w:type="spellEnd"/>
      <w:r w:rsidRPr="00E1087E">
        <w:rPr>
          <w:sz w:val="28"/>
          <w:szCs w:val="28"/>
        </w:rPr>
        <w:t xml:space="preserve"> 19 </w:t>
      </w:r>
      <w:proofErr w:type="spellStart"/>
      <w:r w:rsidRPr="00E1087E">
        <w:rPr>
          <w:sz w:val="28"/>
          <w:szCs w:val="28"/>
        </w:rPr>
        <w:t>січня</w:t>
      </w:r>
      <w:proofErr w:type="spellEnd"/>
      <w:r w:rsidRPr="00E1087E">
        <w:rPr>
          <w:sz w:val="28"/>
          <w:szCs w:val="28"/>
        </w:rPr>
        <w:t xml:space="preserve"> 1984 р. (</w:t>
      </w:r>
      <w:proofErr w:type="spellStart"/>
      <w:r w:rsidRPr="00E1087E">
        <w:rPr>
          <w:sz w:val="28"/>
          <w:szCs w:val="28"/>
        </w:rPr>
        <w:t>датування</w:t>
      </w:r>
      <w:proofErr w:type="spellEnd"/>
      <w:r w:rsidRPr="00E1087E">
        <w:rPr>
          <w:sz w:val="28"/>
          <w:szCs w:val="28"/>
        </w:rPr>
        <w:t xml:space="preserve"> за </w:t>
      </w:r>
      <w:proofErr w:type="spellStart"/>
      <w:r w:rsidRPr="00E1087E">
        <w:rPr>
          <w:sz w:val="28"/>
          <w:szCs w:val="28"/>
        </w:rPr>
        <w:t>першою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писемною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згадкою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назви</w:t>
      </w:r>
      <w:proofErr w:type="spellEnd"/>
      <w:r w:rsidRPr="00E1087E">
        <w:rPr>
          <w:sz w:val="28"/>
          <w:szCs w:val="28"/>
        </w:rPr>
        <w:t xml:space="preserve"> в </w:t>
      </w:r>
      <w:proofErr w:type="spellStart"/>
      <w:r w:rsidRPr="00E1087E">
        <w:rPr>
          <w:sz w:val="28"/>
          <w:szCs w:val="28"/>
        </w:rPr>
        <w:t>листі</w:t>
      </w:r>
      <w:proofErr w:type="spellEnd"/>
      <w:r w:rsidRPr="00E1087E">
        <w:rPr>
          <w:sz w:val="28"/>
          <w:szCs w:val="28"/>
        </w:rPr>
        <w:t xml:space="preserve"> Н. Гончара до І. </w:t>
      </w:r>
      <w:proofErr w:type="spellStart"/>
      <w:r w:rsidRPr="00E1087E">
        <w:rPr>
          <w:sz w:val="28"/>
          <w:szCs w:val="28"/>
        </w:rPr>
        <w:t>Лучука</w:t>
      </w:r>
      <w:proofErr w:type="spellEnd"/>
      <w:r w:rsidRPr="00E1087E">
        <w:rPr>
          <w:sz w:val="28"/>
          <w:szCs w:val="28"/>
        </w:rPr>
        <w:t>).</w:t>
      </w:r>
      <w:r w:rsidRPr="00E1087E">
        <w:rPr>
          <w:sz w:val="28"/>
          <w:szCs w:val="28"/>
        </w:rPr>
        <w:br/>
      </w:r>
      <w:proofErr w:type="spellStart"/>
      <w:r w:rsidRPr="00E1087E">
        <w:rPr>
          <w:sz w:val="28"/>
          <w:szCs w:val="28"/>
        </w:rPr>
        <w:t>Назва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складається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початкових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літер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proofErr w:type="gramStart"/>
      <w:r w:rsidRPr="00E1087E">
        <w:rPr>
          <w:sz w:val="28"/>
          <w:szCs w:val="28"/>
        </w:rPr>
        <w:t>пр</w:t>
      </w:r>
      <w:proofErr w:type="gramEnd"/>
      <w:r w:rsidRPr="00E1087E">
        <w:rPr>
          <w:sz w:val="28"/>
          <w:szCs w:val="28"/>
        </w:rPr>
        <w:t>ізвищ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учасників</w:t>
      </w:r>
      <w:proofErr w:type="spellEnd"/>
      <w:r w:rsidRPr="00E1087E">
        <w:rPr>
          <w:sz w:val="28"/>
          <w:szCs w:val="28"/>
        </w:rPr>
        <w:t xml:space="preserve">: </w:t>
      </w:r>
      <w:proofErr w:type="spellStart"/>
      <w:r w:rsidRPr="00E1087E">
        <w:rPr>
          <w:sz w:val="28"/>
          <w:szCs w:val="28"/>
        </w:rPr>
        <w:t>ЛУчук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ГОнчар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lastRenderedPageBreak/>
        <w:t>САДловський</w:t>
      </w:r>
      <w:proofErr w:type="spellEnd"/>
      <w:r w:rsidRPr="00E1087E">
        <w:rPr>
          <w:sz w:val="28"/>
          <w:szCs w:val="28"/>
        </w:rPr>
        <w:t xml:space="preserve">. </w:t>
      </w:r>
      <w:proofErr w:type="spellStart"/>
      <w:r w:rsidRPr="00E1087E">
        <w:rPr>
          <w:sz w:val="28"/>
          <w:szCs w:val="28"/>
        </w:rPr>
        <w:t>Існують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різні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варіанти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написання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назви</w:t>
      </w:r>
      <w:proofErr w:type="spellEnd"/>
      <w:r w:rsidRPr="00E1087E">
        <w:rPr>
          <w:sz w:val="28"/>
          <w:szCs w:val="28"/>
        </w:rPr>
        <w:t xml:space="preserve">: ЛУГОСАД, </w:t>
      </w:r>
      <w:proofErr w:type="spellStart"/>
      <w:r w:rsidRPr="00E1087E">
        <w:rPr>
          <w:sz w:val="28"/>
          <w:szCs w:val="28"/>
        </w:rPr>
        <w:t>Лугосад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ЛуГоСад</w:t>
      </w:r>
      <w:proofErr w:type="spellEnd"/>
      <w:r w:rsidRPr="00E1087E">
        <w:rPr>
          <w:sz w:val="28"/>
          <w:szCs w:val="28"/>
        </w:rPr>
        <w:t xml:space="preserve">, Лу-Го-Сад. </w:t>
      </w:r>
      <w:proofErr w:type="spellStart"/>
      <w:r w:rsidRPr="00E1087E">
        <w:rPr>
          <w:sz w:val="28"/>
          <w:szCs w:val="28"/>
        </w:rPr>
        <w:t>Усі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учасники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групи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народилися</w:t>
      </w:r>
      <w:proofErr w:type="spellEnd"/>
      <w:r w:rsidRPr="00E1087E">
        <w:rPr>
          <w:sz w:val="28"/>
          <w:szCs w:val="28"/>
        </w:rPr>
        <w:t xml:space="preserve"> у </w:t>
      </w:r>
      <w:proofErr w:type="spellStart"/>
      <w:r w:rsidRPr="00E1087E">
        <w:rPr>
          <w:sz w:val="28"/>
          <w:szCs w:val="28"/>
        </w:rPr>
        <w:t>Львові</w:t>
      </w:r>
      <w:proofErr w:type="spellEnd"/>
      <w:r w:rsidRPr="00E1087E">
        <w:rPr>
          <w:sz w:val="28"/>
          <w:szCs w:val="28"/>
        </w:rPr>
        <w:t xml:space="preserve">, в один </w:t>
      </w:r>
      <w:proofErr w:type="spellStart"/>
      <w:proofErr w:type="gramStart"/>
      <w:r w:rsidRPr="00E1087E">
        <w:rPr>
          <w:sz w:val="28"/>
          <w:szCs w:val="28"/>
        </w:rPr>
        <w:t>р</w:t>
      </w:r>
      <w:proofErr w:type="gramEnd"/>
      <w:r w:rsidRPr="00E1087E">
        <w:rPr>
          <w:sz w:val="28"/>
          <w:szCs w:val="28"/>
        </w:rPr>
        <w:t>ік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закінчили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Львівський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університет</w:t>
      </w:r>
      <w:proofErr w:type="spellEnd"/>
      <w:r w:rsidRPr="00E1087E">
        <w:rPr>
          <w:sz w:val="28"/>
          <w:szCs w:val="28"/>
        </w:rPr>
        <w:t xml:space="preserve"> (1986). </w:t>
      </w:r>
      <w:proofErr w:type="spellStart"/>
      <w:r w:rsidRPr="00E1087E">
        <w:rPr>
          <w:sz w:val="28"/>
          <w:szCs w:val="28"/>
        </w:rPr>
        <w:t>Поетичний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доробок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лугосадівців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найпоказовіше</w:t>
      </w:r>
      <w:proofErr w:type="spellEnd"/>
      <w:r w:rsidRPr="00E1087E">
        <w:rPr>
          <w:sz w:val="28"/>
          <w:szCs w:val="28"/>
        </w:rPr>
        <w:t xml:space="preserve"> представлений у </w:t>
      </w:r>
      <w:proofErr w:type="spellStart"/>
      <w:r w:rsidRPr="00E1087E">
        <w:rPr>
          <w:sz w:val="28"/>
          <w:szCs w:val="28"/>
        </w:rPr>
        <w:t>канонічному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корпусі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їхніх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поетичних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текстів</w:t>
      </w:r>
      <w:proofErr w:type="spellEnd"/>
      <w:r w:rsidRPr="00E1087E">
        <w:rPr>
          <w:sz w:val="28"/>
          <w:szCs w:val="28"/>
        </w:rPr>
        <w:t xml:space="preserve"> — </w:t>
      </w:r>
      <w:proofErr w:type="spellStart"/>
      <w:r w:rsidRPr="00E1087E">
        <w:rPr>
          <w:sz w:val="28"/>
          <w:szCs w:val="28"/>
        </w:rPr>
        <w:t>книжковому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виданні</w:t>
      </w:r>
      <w:proofErr w:type="spellEnd"/>
      <w:r w:rsidRPr="00E1087E">
        <w:rPr>
          <w:sz w:val="28"/>
          <w:szCs w:val="28"/>
        </w:rPr>
        <w:t xml:space="preserve"> «ЛУГОСАД: </w:t>
      </w:r>
      <w:proofErr w:type="spellStart"/>
      <w:r w:rsidRPr="00E1087E">
        <w:rPr>
          <w:sz w:val="28"/>
          <w:szCs w:val="28"/>
        </w:rPr>
        <w:t>поетичний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ар’є</w:t>
      </w:r>
      <w:proofErr w:type="gramStart"/>
      <w:r w:rsidRPr="00E1087E">
        <w:rPr>
          <w:sz w:val="28"/>
          <w:szCs w:val="28"/>
        </w:rPr>
        <w:t>р</w:t>
      </w:r>
      <w:proofErr w:type="gramEnd"/>
      <w:r w:rsidRPr="00E1087E">
        <w:rPr>
          <w:sz w:val="28"/>
          <w:szCs w:val="28"/>
        </w:rPr>
        <w:t>ґард</w:t>
      </w:r>
      <w:proofErr w:type="spellEnd"/>
      <w:r w:rsidRPr="00E1087E">
        <w:rPr>
          <w:sz w:val="28"/>
          <w:szCs w:val="28"/>
        </w:rPr>
        <w:t xml:space="preserve">» (1996), </w:t>
      </w:r>
      <w:proofErr w:type="spellStart"/>
      <w:r w:rsidRPr="00E1087E">
        <w:rPr>
          <w:sz w:val="28"/>
          <w:szCs w:val="28"/>
        </w:rPr>
        <w:t>що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складається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трьох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частин</w:t>
      </w:r>
      <w:proofErr w:type="spellEnd"/>
      <w:r w:rsidRPr="00E1087E">
        <w:rPr>
          <w:sz w:val="28"/>
          <w:szCs w:val="28"/>
        </w:rPr>
        <w:t xml:space="preserve">: «Ритм </w:t>
      </w:r>
      <w:proofErr w:type="spellStart"/>
      <w:r w:rsidRPr="00E1087E">
        <w:rPr>
          <w:sz w:val="28"/>
          <w:szCs w:val="28"/>
        </w:rPr>
        <w:t>полюсів</w:t>
      </w:r>
      <w:proofErr w:type="spellEnd"/>
      <w:r w:rsidRPr="00E1087E">
        <w:rPr>
          <w:sz w:val="28"/>
          <w:szCs w:val="28"/>
        </w:rPr>
        <w:t xml:space="preserve">» </w:t>
      </w:r>
      <w:proofErr w:type="spellStart"/>
      <w:r w:rsidRPr="00E1087E">
        <w:rPr>
          <w:sz w:val="28"/>
          <w:szCs w:val="28"/>
        </w:rPr>
        <w:t>Лучука</w:t>
      </w:r>
      <w:proofErr w:type="spellEnd"/>
      <w:r w:rsidRPr="00E1087E">
        <w:rPr>
          <w:sz w:val="28"/>
          <w:szCs w:val="28"/>
        </w:rPr>
        <w:t xml:space="preserve">, «Закон </w:t>
      </w:r>
      <w:proofErr w:type="spellStart"/>
      <w:r w:rsidRPr="00E1087E">
        <w:rPr>
          <w:sz w:val="28"/>
          <w:szCs w:val="28"/>
        </w:rPr>
        <w:t>всесвітнього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мерехтіння</w:t>
      </w:r>
      <w:proofErr w:type="spellEnd"/>
      <w:r w:rsidRPr="00E1087E">
        <w:rPr>
          <w:sz w:val="28"/>
          <w:szCs w:val="28"/>
        </w:rPr>
        <w:t>» Гончара, «</w:t>
      </w:r>
      <w:proofErr w:type="spellStart"/>
      <w:r w:rsidRPr="00E1087E">
        <w:rPr>
          <w:sz w:val="28"/>
          <w:szCs w:val="28"/>
        </w:rPr>
        <w:t>Зимівля</w:t>
      </w:r>
      <w:proofErr w:type="spellEnd"/>
      <w:r w:rsidRPr="00E1087E">
        <w:rPr>
          <w:sz w:val="28"/>
          <w:szCs w:val="28"/>
        </w:rPr>
        <w:t xml:space="preserve">» </w:t>
      </w:r>
      <w:proofErr w:type="spellStart"/>
      <w:r w:rsidRPr="00E1087E">
        <w:rPr>
          <w:sz w:val="28"/>
          <w:szCs w:val="28"/>
        </w:rPr>
        <w:t>Садловського</w:t>
      </w:r>
      <w:proofErr w:type="spellEnd"/>
      <w:r w:rsidRPr="00E1087E">
        <w:rPr>
          <w:sz w:val="28"/>
          <w:szCs w:val="28"/>
        </w:rPr>
        <w:t>.</w:t>
      </w:r>
      <w:r w:rsidRPr="00E1087E">
        <w:rPr>
          <w:sz w:val="28"/>
          <w:szCs w:val="28"/>
        </w:rPr>
        <w:br/>
      </w:r>
      <w:proofErr w:type="gramStart"/>
      <w:r w:rsidRPr="00E1087E">
        <w:rPr>
          <w:sz w:val="28"/>
          <w:szCs w:val="28"/>
        </w:rPr>
        <w:t xml:space="preserve">У лютому 1994 р. </w:t>
      </w:r>
      <w:proofErr w:type="spellStart"/>
      <w:r w:rsidRPr="00E1087E">
        <w:rPr>
          <w:sz w:val="28"/>
          <w:szCs w:val="28"/>
        </w:rPr>
        <w:t>відбулася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академічна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наукова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конференція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Літературний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ар’єргард</w:t>
      </w:r>
      <w:proofErr w:type="spellEnd"/>
      <w:r w:rsidRPr="00E1087E">
        <w:rPr>
          <w:sz w:val="28"/>
          <w:szCs w:val="28"/>
        </w:rPr>
        <w:t xml:space="preserve">», </w:t>
      </w:r>
      <w:proofErr w:type="spellStart"/>
      <w:r w:rsidRPr="00E1087E">
        <w:rPr>
          <w:sz w:val="28"/>
          <w:szCs w:val="28"/>
        </w:rPr>
        <w:t>присвячена</w:t>
      </w:r>
      <w:proofErr w:type="spellEnd"/>
      <w:r w:rsidRPr="00E1087E">
        <w:rPr>
          <w:sz w:val="28"/>
          <w:szCs w:val="28"/>
        </w:rPr>
        <w:t xml:space="preserve"> 10-літтю </w:t>
      </w:r>
      <w:proofErr w:type="spellStart"/>
      <w:r w:rsidRPr="00E1087E">
        <w:rPr>
          <w:sz w:val="28"/>
          <w:szCs w:val="28"/>
        </w:rPr>
        <w:t>ЛуГоСаду</w:t>
      </w:r>
      <w:proofErr w:type="spellEnd"/>
      <w:r w:rsidRPr="00E1087E">
        <w:rPr>
          <w:sz w:val="28"/>
          <w:szCs w:val="28"/>
        </w:rPr>
        <w:t>.</w:t>
      </w:r>
      <w:proofErr w:type="gram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Окремі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вірші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лугосадівців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перекладені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німецькою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польською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білоруською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словацькою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болгарською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proofErr w:type="gramStart"/>
      <w:r w:rsidRPr="00E1087E">
        <w:rPr>
          <w:sz w:val="28"/>
          <w:szCs w:val="28"/>
        </w:rPr>
        <w:t>англ</w:t>
      </w:r>
      <w:proofErr w:type="gramEnd"/>
      <w:r w:rsidRPr="00E1087E">
        <w:rPr>
          <w:sz w:val="28"/>
          <w:szCs w:val="28"/>
        </w:rPr>
        <w:t>ійською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італійською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мовами</w:t>
      </w:r>
      <w:proofErr w:type="spellEnd"/>
      <w:r w:rsidRPr="00E1087E">
        <w:rPr>
          <w:sz w:val="28"/>
          <w:szCs w:val="28"/>
        </w:rPr>
        <w:t>.</w:t>
      </w:r>
    </w:p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proofErr w:type="spellStart"/>
      <w:r w:rsidRPr="00E1087E">
        <w:rPr>
          <w:rStyle w:val="a4"/>
          <w:sz w:val="28"/>
          <w:szCs w:val="28"/>
        </w:rPr>
        <w:t>Творча</w:t>
      </w:r>
      <w:proofErr w:type="spellEnd"/>
      <w:r w:rsidRPr="00E1087E">
        <w:rPr>
          <w:rStyle w:val="a4"/>
          <w:sz w:val="28"/>
          <w:szCs w:val="28"/>
        </w:rPr>
        <w:t xml:space="preserve"> </w:t>
      </w:r>
      <w:proofErr w:type="spellStart"/>
      <w:r w:rsidRPr="00E1087E">
        <w:rPr>
          <w:rStyle w:val="a4"/>
          <w:sz w:val="28"/>
          <w:szCs w:val="28"/>
        </w:rPr>
        <w:t>асоціація</w:t>
      </w:r>
      <w:proofErr w:type="spellEnd"/>
      <w:r w:rsidRPr="00E1087E">
        <w:rPr>
          <w:rStyle w:val="a4"/>
          <w:sz w:val="28"/>
          <w:szCs w:val="28"/>
        </w:rPr>
        <w:t xml:space="preserve"> «500» (1994, </w:t>
      </w:r>
      <w:proofErr w:type="spellStart"/>
      <w:r w:rsidRPr="00E1087E">
        <w:rPr>
          <w:rStyle w:val="a4"/>
          <w:sz w:val="28"/>
          <w:szCs w:val="28"/>
        </w:rPr>
        <w:t>Київ</w:t>
      </w:r>
      <w:proofErr w:type="spellEnd"/>
      <w:r w:rsidRPr="00E1087E">
        <w:rPr>
          <w:rStyle w:val="a4"/>
          <w:sz w:val="28"/>
          <w:szCs w:val="28"/>
        </w:rPr>
        <w:t>)</w:t>
      </w:r>
      <w:r w:rsidRPr="00E1087E">
        <w:rPr>
          <w:sz w:val="28"/>
          <w:szCs w:val="28"/>
        </w:rPr>
        <w:br/>
      </w:r>
      <w:proofErr w:type="spellStart"/>
      <w:r w:rsidRPr="00E1087E">
        <w:rPr>
          <w:sz w:val="28"/>
          <w:szCs w:val="28"/>
        </w:rPr>
        <w:t>Представники</w:t>
      </w:r>
      <w:proofErr w:type="spellEnd"/>
      <w:r w:rsidRPr="00E1087E">
        <w:rPr>
          <w:sz w:val="28"/>
          <w:szCs w:val="28"/>
        </w:rPr>
        <w:t xml:space="preserve">: </w:t>
      </w:r>
      <w:proofErr w:type="gramStart"/>
      <w:r w:rsidRPr="00E1087E">
        <w:rPr>
          <w:sz w:val="28"/>
          <w:szCs w:val="28"/>
        </w:rPr>
        <w:t xml:space="preserve">М. </w:t>
      </w:r>
      <w:proofErr w:type="spellStart"/>
      <w:r w:rsidRPr="00E1087E">
        <w:rPr>
          <w:sz w:val="28"/>
          <w:szCs w:val="28"/>
        </w:rPr>
        <w:t>Розумний</w:t>
      </w:r>
      <w:proofErr w:type="spellEnd"/>
      <w:r w:rsidRPr="00E1087E">
        <w:rPr>
          <w:sz w:val="28"/>
          <w:szCs w:val="28"/>
        </w:rPr>
        <w:t xml:space="preserve">, С. Руденко, Р. </w:t>
      </w:r>
      <w:proofErr w:type="spellStart"/>
      <w:r w:rsidRPr="00E1087E">
        <w:rPr>
          <w:sz w:val="28"/>
          <w:szCs w:val="28"/>
        </w:rPr>
        <w:t>Кухарчук</w:t>
      </w:r>
      <w:proofErr w:type="spellEnd"/>
      <w:r w:rsidRPr="00E1087E">
        <w:rPr>
          <w:sz w:val="28"/>
          <w:szCs w:val="28"/>
        </w:rPr>
        <w:t xml:space="preserve">, В. </w:t>
      </w:r>
      <w:proofErr w:type="spellStart"/>
      <w:r w:rsidRPr="00E1087E">
        <w:rPr>
          <w:sz w:val="28"/>
          <w:szCs w:val="28"/>
        </w:rPr>
        <w:t>Квітка</w:t>
      </w:r>
      <w:proofErr w:type="spellEnd"/>
      <w:r w:rsidRPr="00E1087E">
        <w:rPr>
          <w:sz w:val="28"/>
          <w:szCs w:val="28"/>
        </w:rPr>
        <w:t xml:space="preserve">, А. </w:t>
      </w:r>
      <w:proofErr w:type="spellStart"/>
      <w:r w:rsidRPr="00E1087E">
        <w:rPr>
          <w:sz w:val="28"/>
          <w:szCs w:val="28"/>
        </w:rPr>
        <w:t>Кокотюха</w:t>
      </w:r>
      <w:proofErr w:type="spellEnd"/>
      <w:r w:rsidRPr="00E1087E">
        <w:rPr>
          <w:sz w:val="28"/>
          <w:szCs w:val="28"/>
        </w:rPr>
        <w:t xml:space="preserve"> та </w:t>
      </w:r>
      <w:proofErr w:type="spellStart"/>
      <w:r w:rsidRPr="00E1087E">
        <w:rPr>
          <w:sz w:val="28"/>
          <w:szCs w:val="28"/>
        </w:rPr>
        <w:t>ін</w:t>
      </w:r>
      <w:proofErr w:type="spellEnd"/>
      <w:r w:rsidRPr="00E1087E">
        <w:rPr>
          <w:sz w:val="28"/>
          <w:szCs w:val="28"/>
        </w:rPr>
        <w:t>.</w:t>
      </w:r>
      <w:r w:rsidRPr="00E1087E">
        <w:rPr>
          <w:sz w:val="28"/>
          <w:szCs w:val="28"/>
        </w:rPr>
        <w:br/>
      </w:r>
      <w:proofErr w:type="spellStart"/>
      <w:r w:rsidRPr="00727B25">
        <w:rPr>
          <w:sz w:val="28"/>
          <w:szCs w:val="28"/>
        </w:rPr>
        <w:t>Творча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асоціація</w:t>
      </w:r>
      <w:proofErr w:type="spellEnd"/>
      <w:r w:rsidRPr="00727B25">
        <w:rPr>
          <w:sz w:val="28"/>
          <w:szCs w:val="28"/>
        </w:rPr>
        <w:t xml:space="preserve"> «500» </w:t>
      </w:r>
      <w:proofErr w:type="spellStart"/>
      <w:r w:rsidRPr="00727B25">
        <w:rPr>
          <w:sz w:val="28"/>
          <w:szCs w:val="28"/>
        </w:rPr>
        <w:t>утворилась</w:t>
      </w:r>
      <w:proofErr w:type="spellEnd"/>
      <w:r w:rsidRPr="00727B25">
        <w:rPr>
          <w:sz w:val="28"/>
          <w:szCs w:val="28"/>
        </w:rPr>
        <w:t xml:space="preserve"> в 1993 </w:t>
      </w:r>
      <w:proofErr w:type="spellStart"/>
      <w:r w:rsidRPr="00727B25">
        <w:rPr>
          <w:sz w:val="28"/>
          <w:szCs w:val="28"/>
        </w:rPr>
        <w:t>році</w:t>
      </w:r>
      <w:proofErr w:type="spellEnd"/>
      <w:r w:rsidRPr="00727B25">
        <w:rPr>
          <w:sz w:val="28"/>
          <w:szCs w:val="28"/>
        </w:rPr>
        <w:t xml:space="preserve"> в </w:t>
      </w:r>
      <w:proofErr w:type="spellStart"/>
      <w:r w:rsidRPr="00727B25">
        <w:rPr>
          <w:sz w:val="28"/>
          <w:szCs w:val="28"/>
        </w:rPr>
        <w:t>Києві</w:t>
      </w:r>
      <w:proofErr w:type="spellEnd"/>
      <w:r w:rsidRPr="00727B25">
        <w:rPr>
          <w:sz w:val="28"/>
          <w:szCs w:val="28"/>
        </w:rPr>
        <w:t xml:space="preserve">. </w:t>
      </w:r>
      <w:proofErr w:type="spellStart"/>
      <w:r w:rsidRPr="00727B25">
        <w:rPr>
          <w:sz w:val="28"/>
          <w:szCs w:val="28"/>
        </w:rPr>
        <w:t>Однією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з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цілей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створення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нової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асоціації</w:t>
      </w:r>
      <w:proofErr w:type="spellEnd"/>
      <w:r w:rsidRPr="00727B25">
        <w:rPr>
          <w:sz w:val="28"/>
          <w:szCs w:val="28"/>
        </w:rPr>
        <w:t>, за С. Руденком, стало «</w:t>
      </w:r>
      <w:proofErr w:type="spellStart"/>
      <w:r w:rsidRPr="00727B25">
        <w:rPr>
          <w:sz w:val="28"/>
          <w:szCs w:val="28"/>
        </w:rPr>
        <w:t>подолання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неуваги</w:t>
      </w:r>
      <w:proofErr w:type="spellEnd"/>
      <w:r w:rsidRPr="00727B25">
        <w:rPr>
          <w:sz w:val="28"/>
          <w:szCs w:val="28"/>
        </w:rPr>
        <w:t xml:space="preserve">» старших </w:t>
      </w:r>
      <w:proofErr w:type="spellStart"/>
      <w:r w:rsidRPr="00727B25">
        <w:rPr>
          <w:sz w:val="28"/>
          <w:szCs w:val="28"/>
        </w:rPr>
        <w:t>письменників</w:t>
      </w:r>
      <w:proofErr w:type="spellEnd"/>
      <w:r w:rsidRPr="00727B25">
        <w:rPr>
          <w:sz w:val="28"/>
          <w:szCs w:val="28"/>
        </w:rPr>
        <w:t xml:space="preserve"> до </w:t>
      </w:r>
      <w:proofErr w:type="spellStart"/>
      <w:r w:rsidRPr="00727B25">
        <w:rPr>
          <w:sz w:val="28"/>
          <w:szCs w:val="28"/>
        </w:rPr>
        <w:t>літературного</w:t>
      </w:r>
      <w:proofErr w:type="spellEnd"/>
      <w:r w:rsidRPr="00727B25">
        <w:rPr>
          <w:sz w:val="28"/>
          <w:szCs w:val="28"/>
        </w:rPr>
        <w:t xml:space="preserve"> </w:t>
      </w:r>
      <w:proofErr w:type="spellStart"/>
      <w:r w:rsidRPr="00727B25">
        <w:rPr>
          <w:sz w:val="28"/>
          <w:szCs w:val="28"/>
        </w:rPr>
        <w:t>покоління</w:t>
      </w:r>
      <w:proofErr w:type="spellEnd"/>
      <w:r w:rsidRPr="00727B25">
        <w:rPr>
          <w:sz w:val="28"/>
          <w:szCs w:val="28"/>
        </w:rPr>
        <w:t xml:space="preserve"> 90-х </w:t>
      </w:r>
      <w:proofErr w:type="spellStart"/>
      <w:r w:rsidRPr="00727B25">
        <w:rPr>
          <w:sz w:val="28"/>
          <w:szCs w:val="28"/>
        </w:rPr>
        <w:t>років</w:t>
      </w:r>
      <w:proofErr w:type="spellEnd"/>
      <w:r w:rsidRPr="00727B25">
        <w:rPr>
          <w:sz w:val="28"/>
          <w:szCs w:val="28"/>
        </w:rPr>
        <w:t>.</w:t>
      </w:r>
      <w:r w:rsidRPr="00727B25">
        <w:rPr>
          <w:sz w:val="28"/>
          <w:szCs w:val="28"/>
        </w:rPr>
        <w:br/>
      </w:r>
      <w:proofErr w:type="spellStart"/>
      <w:r w:rsidRPr="00E1087E">
        <w:rPr>
          <w:sz w:val="28"/>
          <w:szCs w:val="28"/>
        </w:rPr>
        <w:t>Творча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асоціація</w:t>
      </w:r>
      <w:proofErr w:type="spellEnd"/>
      <w:r w:rsidRPr="00E1087E">
        <w:rPr>
          <w:sz w:val="28"/>
          <w:szCs w:val="28"/>
        </w:rPr>
        <w:t xml:space="preserve"> «500» разом </w:t>
      </w:r>
      <w:proofErr w:type="spellStart"/>
      <w:r w:rsidRPr="00E1087E">
        <w:rPr>
          <w:sz w:val="28"/>
          <w:szCs w:val="28"/>
        </w:rPr>
        <w:t>із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Національним</w:t>
      </w:r>
      <w:proofErr w:type="spellEnd"/>
      <w:proofErr w:type="gram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музеєм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літератури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України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організувала</w:t>
      </w:r>
      <w:proofErr w:type="spellEnd"/>
      <w:r w:rsidRPr="00E1087E">
        <w:rPr>
          <w:sz w:val="28"/>
          <w:szCs w:val="28"/>
        </w:rPr>
        <w:t xml:space="preserve"> ряд </w:t>
      </w:r>
      <w:proofErr w:type="spellStart"/>
      <w:r w:rsidRPr="00E1087E">
        <w:rPr>
          <w:sz w:val="28"/>
          <w:szCs w:val="28"/>
        </w:rPr>
        <w:t>поетичних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вечорів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proofErr w:type="gramStart"/>
      <w:r w:rsidRPr="00E1087E">
        <w:rPr>
          <w:sz w:val="28"/>
          <w:szCs w:val="28"/>
        </w:rPr>
        <w:t>п</w:t>
      </w:r>
      <w:proofErr w:type="gramEnd"/>
      <w:r w:rsidRPr="00E1087E">
        <w:rPr>
          <w:sz w:val="28"/>
          <w:szCs w:val="28"/>
        </w:rPr>
        <w:t>ід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гаслом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Молоде</w:t>
      </w:r>
      <w:proofErr w:type="spellEnd"/>
      <w:r w:rsidRPr="00E1087E">
        <w:rPr>
          <w:sz w:val="28"/>
          <w:szCs w:val="28"/>
        </w:rPr>
        <w:t xml:space="preserve"> вино». У 1994 р. </w:t>
      </w:r>
      <w:proofErr w:type="spellStart"/>
      <w:r w:rsidRPr="00E1087E">
        <w:rPr>
          <w:sz w:val="28"/>
          <w:szCs w:val="28"/>
        </w:rPr>
        <w:t>учасники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асоціації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упорядкували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й</w:t>
      </w:r>
      <w:proofErr w:type="spellEnd"/>
      <w:r w:rsidRPr="00E1087E">
        <w:rPr>
          <w:sz w:val="28"/>
          <w:szCs w:val="28"/>
        </w:rPr>
        <w:t xml:space="preserve"> видали </w:t>
      </w:r>
      <w:proofErr w:type="spellStart"/>
      <w:r w:rsidRPr="00E1087E">
        <w:rPr>
          <w:sz w:val="28"/>
          <w:szCs w:val="28"/>
        </w:rPr>
        <w:t>антологію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поезії</w:t>
      </w:r>
      <w:proofErr w:type="spellEnd"/>
      <w:r w:rsidRPr="00E1087E">
        <w:rPr>
          <w:sz w:val="28"/>
          <w:szCs w:val="28"/>
        </w:rPr>
        <w:t xml:space="preserve"> 90-х </w:t>
      </w:r>
      <w:proofErr w:type="spellStart"/>
      <w:r w:rsidRPr="00E1087E">
        <w:rPr>
          <w:sz w:val="28"/>
          <w:szCs w:val="28"/>
        </w:rPr>
        <w:t>років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минулого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століття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Молоде</w:t>
      </w:r>
      <w:proofErr w:type="spellEnd"/>
      <w:r w:rsidRPr="00E1087E">
        <w:rPr>
          <w:sz w:val="28"/>
          <w:szCs w:val="28"/>
        </w:rPr>
        <w:t xml:space="preserve"> вино». 1995 р. </w:t>
      </w:r>
      <w:proofErr w:type="spellStart"/>
      <w:r w:rsidRPr="00E1087E">
        <w:rPr>
          <w:sz w:val="28"/>
          <w:szCs w:val="28"/>
        </w:rPr>
        <w:t>з’явилася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антологія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прози</w:t>
      </w:r>
      <w:proofErr w:type="spellEnd"/>
      <w:r w:rsidRPr="00E1087E">
        <w:rPr>
          <w:sz w:val="28"/>
          <w:szCs w:val="28"/>
        </w:rPr>
        <w:t xml:space="preserve"> 90-х «</w:t>
      </w:r>
      <w:proofErr w:type="spellStart"/>
      <w:r w:rsidRPr="00E1087E">
        <w:rPr>
          <w:sz w:val="28"/>
          <w:szCs w:val="28"/>
        </w:rPr>
        <w:t>Тексти</w:t>
      </w:r>
      <w:proofErr w:type="spellEnd"/>
      <w:r w:rsidRPr="00E1087E">
        <w:rPr>
          <w:sz w:val="28"/>
          <w:szCs w:val="28"/>
        </w:rPr>
        <w:t>».</w:t>
      </w:r>
      <w:r w:rsidRPr="00E1087E">
        <w:rPr>
          <w:sz w:val="28"/>
          <w:szCs w:val="28"/>
        </w:rPr>
        <w:br/>
        <w:t xml:space="preserve">У 1997 р. </w:t>
      </w:r>
      <w:proofErr w:type="spellStart"/>
      <w:proofErr w:type="gramStart"/>
      <w:r w:rsidRPr="00E1087E">
        <w:rPr>
          <w:sz w:val="28"/>
          <w:szCs w:val="28"/>
        </w:rPr>
        <w:t>п</w:t>
      </w:r>
      <w:proofErr w:type="gramEnd"/>
      <w:r w:rsidRPr="00E1087E">
        <w:rPr>
          <w:sz w:val="28"/>
          <w:szCs w:val="28"/>
        </w:rPr>
        <w:t>ід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егідою</w:t>
      </w:r>
      <w:proofErr w:type="spellEnd"/>
      <w:r w:rsidRPr="00E1087E">
        <w:rPr>
          <w:sz w:val="28"/>
          <w:szCs w:val="28"/>
        </w:rPr>
        <w:t xml:space="preserve"> ТА «500» </w:t>
      </w:r>
      <w:proofErr w:type="spellStart"/>
      <w:r w:rsidRPr="00E1087E">
        <w:rPr>
          <w:sz w:val="28"/>
          <w:szCs w:val="28"/>
        </w:rPr>
        <w:t>було</w:t>
      </w:r>
      <w:proofErr w:type="spellEnd"/>
      <w:r w:rsidRPr="00E1087E">
        <w:rPr>
          <w:sz w:val="28"/>
          <w:szCs w:val="28"/>
        </w:rPr>
        <w:t xml:space="preserve"> проведено </w:t>
      </w:r>
      <w:proofErr w:type="spellStart"/>
      <w:r w:rsidRPr="00E1087E">
        <w:rPr>
          <w:sz w:val="28"/>
          <w:szCs w:val="28"/>
        </w:rPr>
        <w:t>Всеукраїнський</w:t>
      </w:r>
      <w:proofErr w:type="spellEnd"/>
      <w:r w:rsidRPr="00E1087E">
        <w:rPr>
          <w:sz w:val="28"/>
          <w:szCs w:val="28"/>
        </w:rPr>
        <w:t xml:space="preserve"> фестиваль </w:t>
      </w:r>
      <w:proofErr w:type="spellStart"/>
      <w:r w:rsidRPr="00E1087E">
        <w:rPr>
          <w:sz w:val="28"/>
          <w:szCs w:val="28"/>
        </w:rPr>
        <w:t>поезії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Молоде</w:t>
      </w:r>
      <w:proofErr w:type="spellEnd"/>
      <w:r w:rsidRPr="00E1087E">
        <w:rPr>
          <w:sz w:val="28"/>
          <w:szCs w:val="28"/>
        </w:rPr>
        <w:t xml:space="preserve"> вино». </w:t>
      </w:r>
      <w:proofErr w:type="spellStart"/>
      <w:r w:rsidRPr="00E1087E">
        <w:rPr>
          <w:sz w:val="28"/>
          <w:szCs w:val="28"/>
        </w:rPr>
        <w:t>Популяризації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творчого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доробку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учасників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асоціації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посприяло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активне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співробітництво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видавництвом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Смолоскип</w:t>
      </w:r>
      <w:proofErr w:type="spellEnd"/>
      <w:r w:rsidRPr="00E1087E">
        <w:rPr>
          <w:sz w:val="28"/>
          <w:szCs w:val="28"/>
        </w:rPr>
        <w:t xml:space="preserve">» та </w:t>
      </w:r>
      <w:proofErr w:type="spellStart"/>
      <w:r w:rsidRPr="00E1087E">
        <w:rPr>
          <w:sz w:val="28"/>
          <w:szCs w:val="28"/>
        </w:rPr>
        <w:t>численні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літературні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вечори</w:t>
      </w:r>
      <w:proofErr w:type="spellEnd"/>
      <w:r w:rsidRPr="00E1087E">
        <w:rPr>
          <w:sz w:val="28"/>
          <w:szCs w:val="28"/>
        </w:rPr>
        <w:t xml:space="preserve">, </w:t>
      </w:r>
      <w:proofErr w:type="spellStart"/>
      <w:r w:rsidRPr="00E1087E">
        <w:rPr>
          <w:sz w:val="28"/>
          <w:szCs w:val="28"/>
        </w:rPr>
        <w:t>проведені</w:t>
      </w:r>
      <w:proofErr w:type="spellEnd"/>
      <w:r w:rsidRPr="00E1087E">
        <w:rPr>
          <w:sz w:val="28"/>
          <w:szCs w:val="28"/>
        </w:rPr>
        <w:t xml:space="preserve"> у </w:t>
      </w:r>
      <w:proofErr w:type="gramStart"/>
      <w:r w:rsidRPr="00E1087E">
        <w:rPr>
          <w:sz w:val="28"/>
          <w:szCs w:val="28"/>
        </w:rPr>
        <w:t>великих</w:t>
      </w:r>
      <w:proofErr w:type="gram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містах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України</w:t>
      </w:r>
      <w:proofErr w:type="spellEnd"/>
      <w:r w:rsidRPr="00E1087E">
        <w:rPr>
          <w:sz w:val="28"/>
          <w:szCs w:val="28"/>
        </w:rPr>
        <w:t xml:space="preserve"> в 1994-1996 </w:t>
      </w:r>
      <w:proofErr w:type="spellStart"/>
      <w:r w:rsidRPr="00E1087E">
        <w:rPr>
          <w:sz w:val="28"/>
          <w:szCs w:val="28"/>
        </w:rPr>
        <w:t>рр</w:t>
      </w:r>
      <w:proofErr w:type="spellEnd"/>
      <w:r w:rsidRPr="00E1087E">
        <w:rPr>
          <w:sz w:val="28"/>
          <w:szCs w:val="28"/>
        </w:rPr>
        <w:t>.</w:t>
      </w:r>
      <w:r w:rsidRPr="00E1087E">
        <w:rPr>
          <w:sz w:val="28"/>
          <w:szCs w:val="28"/>
        </w:rPr>
        <w:br/>
        <w:t xml:space="preserve">1997 р. </w:t>
      </w:r>
      <w:proofErr w:type="spellStart"/>
      <w:r w:rsidRPr="00E1087E">
        <w:rPr>
          <w:sz w:val="28"/>
          <w:szCs w:val="28"/>
        </w:rPr>
        <w:t>вийшла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ще</w:t>
      </w:r>
      <w:proofErr w:type="spellEnd"/>
      <w:r w:rsidRPr="00E1087E">
        <w:rPr>
          <w:sz w:val="28"/>
          <w:szCs w:val="28"/>
        </w:rPr>
        <w:t xml:space="preserve"> одна </w:t>
      </w:r>
      <w:proofErr w:type="spellStart"/>
      <w:r w:rsidRPr="00E1087E">
        <w:rPr>
          <w:sz w:val="28"/>
          <w:szCs w:val="28"/>
        </w:rPr>
        <w:t>антологія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учасників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асоціації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Іменник</w:t>
      </w:r>
      <w:proofErr w:type="spellEnd"/>
      <w:r w:rsidRPr="00E1087E">
        <w:rPr>
          <w:sz w:val="28"/>
          <w:szCs w:val="28"/>
        </w:rPr>
        <w:t xml:space="preserve">. </w:t>
      </w:r>
      <w:proofErr w:type="spellStart"/>
      <w:r w:rsidRPr="00E1087E">
        <w:rPr>
          <w:sz w:val="28"/>
          <w:szCs w:val="28"/>
        </w:rPr>
        <w:t>Антологія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дев’яностих</w:t>
      </w:r>
      <w:proofErr w:type="spellEnd"/>
      <w:r w:rsidRPr="00E1087E">
        <w:rPr>
          <w:sz w:val="28"/>
          <w:szCs w:val="28"/>
        </w:rPr>
        <w:t>».</w:t>
      </w:r>
    </w:p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rPr>
          <w:sz w:val="28"/>
          <w:szCs w:val="28"/>
        </w:rPr>
      </w:pPr>
      <w:r w:rsidRPr="00E1087E">
        <w:rPr>
          <w:rStyle w:val="a4"/>
          <w:sz w:val="28"/>
          <w:szCs w:val="28"/>
        </w:rPr>
        <w:t>«</w:t>
      </w:r>
      <w:proofErr w:type="spellStart"/>
      <w:r w:rsidRPr="00E1087E">
        <w:rPr>
          <w:rStyle w:val="a4"/>
          <w:sz w:val="28"/>
          <w:szCs w:val="28"/>
        </w:rPr>
        <w:t>Червона</w:t>
      </w:r>
      <w:proofErr w:type="spellEnd"/>
      <w:r w:rsidRPr="00E1087E">
        <w:rPr>
          <w:rStyle w:val="a4"/>
          <w:sz w:val="28"/>
          <w:szCs w:val="28"/>
        </w:rPr>
        <w:t xml:space="preserve"> </w:t>
      </w:r>
      <w:proofErr w:type="spellStart"/>
      <w:r w:rsidRPr="00E1087E">
        <w:rPr>
          <w:rStyle w:val="a4"/>
          <w:sz w:val="28"/>
          <w:szCs w:val="28"/>
        </w:rPr>
        <w:t>фіра</w:t>
      </w:r>
      <w:proofErr w:type="spellEnd"/>
      <w:r w:rsidRPr="00E1087E">
        <w:rPr>
          <w:rStyle w:val="a4"/>
          <w:sz w:val="28"/>
          <w:szCs w:val="28"/>
        </w:rPr>
        <w:t>» (1991)</w:t>
      </w:r>
      <w:r w:rsidRPr="00E1087E">
        <w:rPr>
          <w:sz w:val="28"/>
          <w:szCs w:val="28"/>
        </w:rPr>
        <w:br/>
      </w:r>
      <w:proofErr w:type="spellStart"/>
      <w:r w:rsidRPr="00E1087E">
        <w:rPr>
          <w:b/>
          <w:i/>
          <w:sz w:val="28"/>
          <w:szCs w:val="28"/>
        </w:rPr>
        <w:t>Літературна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корпорація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харківських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поетів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Сергія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Жадана</w:t>
      </w:r>
      <w:proofErr w:type="spellEnd"/>
      <w:r w:rsidRPr="00E1087E">
        <w:rPr>
          <w:b/>
          <w:i/>
          <w:sz w:val="28"/>
          <w:szCs w:val="28"/>
        </w:rPr>
        <w:t xml:space="preserve">, Ростислава Мельникова та </w:t>
      </w:r>
      <w:proofErr w:type="spellStart"/>
      <w:r w:rsidRPr="00E1087E">
        <w:rPr>
          <w:b/>
          <w:i/>
          <w:sz w:val="28"/>
          <w:szCs w:val="28"/>
        </w:rPr>
        <w:t>Івана</w:t>
      </w:r>
      <w:proofErr w:type="spellEnd"/>
      <w:r w:rsidRPr="00E1087E">
        <w:rPr>
          <w:b/>
          <w:i/>
          <w:sz w:val="28"/>
          <w:szCs w:val="28"/>
        </w:rPr>
        <w:t xml:space="preserve"> </w:t>
      </w:r>
      <w:proofErr w:type="spellStart"/>
      <w:r w:rsidRPr="00E1087E">
        <w:rPr>
          <w:b/>
          <w:i/>
          <w:sz w:val="28"/>
          <w:szCs w:val="28"/>
        </w:rPr>
        <w:t>Пилипчука</w:t>
      </w:r>
      <w:proofErr w:type="spellEnd"/>
      <w:r w:rsidRPr="00E1087E">
        <w:rPr>
          <w:b/>
          <w:i/>
          <w:sz w:val="28"/>
          <w:szCs w:val="28"/>
        </w:rPr>
        <w:t>, створена в 1991 р.</w:t>
      </w:r>
      <w:r w:rsidRPr="00E1087E">
        <w:rPr>
          <w:b/>
          <w:i/>
          <w:sz w:val="28"/>
          <w:szCs w:val="28"/>
        </w:rPr>
        <w:br/>
      </w:r>
      <w:proofErr w:type="spellStart"/>
      <w:r w:rsidRPr="00E1087E">
        <w:rPr>
          <w:sz w:val="28"/>
          <w:szCs w:val="28"/>
        </w:rPr>
        <w:t>Літературною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концепцією</w:t>
      </w:r>
      <w:proofErr w:type="spellEnd"/>
      <w:r w:rsidRPr="00E1087E">
        <w:rPr>
          <w:sz w:val="28"/>
          <w:szCs w:val="28"/>
        </w:rPr>
        <w:t xml:space="preserve"> «</w:t>
      </w:r>
      <w:proofErr w:type="spellStart"/>
      <w:r w:rsidRPr="00E1087E">
        <w:rPr>
          <w:sz w:val="28"/>
          <w:szCs w:val="28"/>
        </w:rPr>
        <w:t>Червоної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proofErr w:type="gramStart"/>
      <w:r w:rsidRPr="00E1087E">
        <w:rPr>
          <w:sz w:val="28"/>
          <w:szCs w:val="28"/>
        </w:rPr>
        <w:t>Фіри</w:t>
      </w:r>
      <w:proofErr w:type="spellEnd"/>
      <w:proofErr w:type="gramEnd"/>
      <w:r w:rsidRPr="00E1087E">
        <w:rPr>
          <w:sz w:val="28"/>
          <w:szCs w:val="28"/>
        </w:rPr>
        <w:t xml:space="preserve">» </w:t>
      </w:r>
      <w:proofErr w:type="spellStart"/>
      <w:r w:rsidRPr="00E1087E">
        <w:rPr>
          <w:sz w:val="28"/>
          <w:szCs w:val="28"/>
        </w:rPr>
        <w:t>згідно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із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заявами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її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членів</w:t>
      </w:r>
      <w:proofErr w:type="spellEnd"/>
      <w:r w:rsidRPr="00E1087E">
        <w:rPr>
          <w:sz w:val="28"/>
          <w:szCs w:val="28"/>
        </w:rPr>
        <w:t xml:space="preserve"> став </w:t>
      </w:r>
      <w:proofErr w:type="spellStart"/>
      <w:r w:rsidRPr="00E1087E">
        <w:rPr>
          <w:sz w:val="28"/>
          <w:szCs w:val="28"/>
        </w:rPr>
        <w:t>неофутуризм</w:t>
      </w:r>
      <w:proofErr w:type="spellEnd"/>
      <w:r w:rsidRPr="00E1087E">
        <w:rPr>
          <w:sz w:val="28"/>
          <w:szCs w:val="28"/>
        </w:rPr>
        <w:t xml:space="preserve">. </w:t>
      </w:r>
      <w:proofErr w:type="spellStart"/>
      <w:r w:rsidRPr="00E1087E">
        <w:rPr>
          <w:sz w:val="28"/>
          <w:szCs w:val="28"/>
        </w:rPr>
        <w:t>Провокативно-епатажні</w:t>
      </w:r>
      <w:proofErr w:type="spellEnd"/>
      <w:r w:rsidRPr="00E1087E">
        <w:rPr>
          <w:sz w:val="28"/>
          <w:szCs w:val="28"/>
        </w:rPr>
        <w:t xml:space="preserve"> твори </w:t>
      </w:r>
      <w:proofErr w:type="spellStart"/>
      <w:r w:rsidRPr="00E1087E">
        <w:rPr>
          <w:sz w:val="28"/>
          <w:szCs w:val="28"/>
        </w:rPr>
        <w:t>червонофі</w:t>
      </w:r>
      <w:proofErr w:type="gramStart"/>
      <w:r w:rsidRPr="00E1087E">
        <w:rPr>
          <w:sz w:val="28"/>
          <w:szCs w:val="28"/>
        </w:rPr>
        <w:t>р</w:t>
      </w:r>
      <w:proofErr w:type="gramEnd"/>
      <w:r w:rsidRPr="00E1087E">
        <w:rPr>
          <w:sz w:val="28"/>
          <w:szCs w:val="28"/>
        </w:rPr>
        <w:t>івців</w:t>
      </w:r>
      <w:proofErr w:type="spellEnd"/>
      <w:r w:rsidRPr="00E1087E">
        <w:rPr>
          <w:sz w:val="28"/>
          <w:szCs w:val="28"/>
        </w:rPr>
        <w:t xml:space="preserve"> стали </w:t>
      </w:r>
      <w:proofErr w:type="spellStart"/>
      <w:r w:rsidRPr="00E1087E">
        <w:rPr>
          <w:sz w:val="28"/>
          <w:szCs w:val="28"/>
        </w:rPr>
        <w:t>своєрідним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східноукраїнським</w:t>
      </w:r>
      <w:proofErr w:type="spellEnd"/>
      <w:r w:rsidRPr="00E1087E">
        <w:rPr>
          <w:sz w:val="28"/>
          <w:szCs w:val="28"/>
        </w:rPr>
        <w:t xml:space="preserve"> аналогом </w:t>
      </w:r>
      <w:proofErr w:type="spellStart"/>
      <w:r w:rsidRPr="00E1087E">
        <w:rPr>
          <w:sz w:val="28"/>
          <w:szCs w:val="28"/>
        </w:rPr>
        <w:t>літературного</w:t>
      </w:r>
      <w:proofErr w:type="spellEnd"/>
      <w:r w:rsidRPr="00E1087E">
        <w:rPr>
          <w:sz w:val="28"/>
          <w:szCs w:val="28"/>
        </w:rPr>
        <w:t xml:space="preserve"> карнавалу </w:t>
      </w:r>
      <w:proofErr w:type="spellStart"/>
      <w:r w:rsidRPr="00E1087E">
        <w:rPr>
          <w:sz w:val="28"/>
          <w:szCs w:val="28"/>
        </w:rPr>
        <w:t>Бу-Ба-Бу</w:t>
      </w:r>
      <w:proofErr w:type="spellEnd"/>
      <w:r w:rsidRPr="00E1087E">
        <w:rPr>
          <w:sz w:val="28"/>
          <w:szCs w:val="28"/>
        </w:rPr>
        <w:t xml:space="preserve">. </w:t>
      </w:r>
      <w:proofErr w:type="spellStart"/>
      <w:r w:rsidRPr="00E1087E">
        <w:rPr>
          <w:sz w:val="28"/>
          <w:szCs w:val="28"/>
        </w:rPr>
        <w:t>Поєднання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пародій</w:t>
      </w:r>
      <w:proofErr w:type="spellEnd"/>
      <w:r w:rsidRPr="00E1087E">
        <w:rPr>
          <w:sz w:val="28"/>
          <w:szCs w:val="28"/>
        </w:rPr>
        <w:t xml:space="preserve"> на </w:t>
      </w:r>
      <w:proofErr w:type="spellStart"/>
      <w:r w:rsidRPr="00E1087E">
        <w:rPr>
          <w:sz w:val="28"/>
          <w:szCs w:val="28"/>
        </w:rPr>
        <w:t>публіцистичні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штампи</w:t>
      </w:r>
      <w:proofErr w:type="spellEnd"/>
      <w:r w:rsidRPr="00E1087E">
        <w:rPr>
          <w:sz w:val="28"/>
          <w:szCs w:val="28"/>
        </w:rPr>
        <w:t xml:space="preserve"> створило </w:t>
      </w:r>
      <w:proofErr w:type="spellStart"/>
      <w:r w:rsidRPr="00E1087E">
        <w:rPr>
          <w:sz w:val="28"/>
          <w:szCs w:val="28"/>
        </w:rPr>
        <w:t>своє</w:t>
      </w:r>
      <w:proofErr w:type="gramStart"/>
      <w:r w:rsidRPr="00E1087E">
        <w:rPr>
          <w:sz w:val="28"/>
          <w:szCs w:val="28"/>
        </w:rPr>
        <w:t>р</w:t>
      </w:r>
      <w:proofErr w:type="gramEnd"/>
      <w:r w:rsidRPr="00E1087E">
        <w:rPr>
          <w:sz w:val="28"/>
          <w:szCs w:val="28"/>
        </w:rPr>
        <w:t>ідний</w:t>
      </w:r>
      <w:proofErr w:type="spellEnd"/>
      <w:r w:rsidRPr="00E1087E">
        <w:rPr>
          <w:sz w:val="28"/>
          <w:szCs w:val="28"/>
        </w:rPr>
        <w:t xml:space="preserve"> стиль «</w:t>
      </w:r>
      <w:proofErr w:type="spellStart"/>
      <w:r w:rsidRPr="00E1087E">
        <w:rPr>
          <w:sz w:val="28"/>
          <w:szCs w:val="28"/>
        </w:rPr>
        <w:t>Червоної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Фіри</w:t>
      </w:r>
      <w:proofErr w:type="spellEnd"/>
      <w:r w:rsidRPr="00E1087E">
        <w:rPr>
          <w:sz w:val="28"/>
          <w:szCs w:val="28"/>
        </w:rPr>
        <w:t xml:space="preserve">», у </w:t>
      </w:r>
      <w:proofErr w:type="spellStart"/>
      <w:r w:rsidRPr="00E1087E">
        <w:rPr>
          <w:sz w:val="28"/>
          <w:szCs w:val="28"/>
        </w:rPr>
        <w:t>якому</w:t>
      </w:r>
      <w:proofErr w:type="spellEnd"/>
      <w:r w:rsidRPr="00E1087E">
        <w:rPr>
          <w:sz w:val="28"/>
          <w:szCs w:val="28"/>
        </w:rPr>
        <w:t xml:space="preserve"> гротеск </w:t>
      </w:r>
      <w:proofErr w:type="spellStart"/>
      <w:r w:rsidRPr="00E1087E">
        <w:rPr>
          <w:sz w:val="28"/>
          <w:szCs w:val="28"/>
        </w:rPr>
        <w:t>здебільшого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перемагає</w:t>
      </w:r>
      <w:proofErr w:type="spellEnd"/>
      <w:r w:rsidRPr="00E1087E">
        <w:rPr>
          <w:sz w:val="28"/>
          <w:szCs w:val="28"/>
        </w:rPr>
        <w:t xml:space="preserve"> </w:t>
      </w:r>
      <w:proofErr w:type="spellStart"/>
      <w:r w:rsidRPr="00E1087E">
        <w:rPr>
          <w:sz w:val="28"/>
          <w:szCs w:val="28"/>
        </w:rPr>
        <w:t>професійну</w:t>
      </w:r>
      <w:proofErr w:type="spellEnd"/>
      <w:r w:rsidRPr="00E1087E">
        <w:rPr>
          <w:sz w:val="28"/>
          <w:szCs w:val="28"/>
        </w:rPr>
        <w:t xml:space="preserve"> роботу </w:t>
      </w:r>
      <w:proofErr w:type="spellStart"/>
      <w:r w:rsidRPr="00E1087E">
        <w:rPr>
          <w:sz w:val="28"/>
          <w:szCs w:val="28"/>
        </w:rPr>
        <w:t>з</w:t>
      </w:r>
      <w:proofErr w:type="spellEnd"/>
      <w:r w:rsidRPr="00E1087E">
        <w:rPr>
          <w:sz w:val="28"/>
          <w:szCs w:val="28"/>
        </w:rPr>
        <w:t xml:space="preserve"> текстом.</w:t>
      </w:r>
    </w:p>
    <w:p w:rsidR="00727B25" w:rsidRDefault="00E1087E" w:rsidP="00E1087E">
      <w:pPr>
        <w:numPr>
          <w:ilvl w:val="0"/>
          <w:numId w:val="2"/>
        </w:numPr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Аналіз сучасних часописів та альманахів</w:t>
      </w:r>
      <w:r w:rsidRPr="00727B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жаль, сьогодні не кожна бібліотека має у своїх фондах достатньо творів сучасних українських письменників. Ця література може подобатися чи не подобатися. Проте вона є. Щоб існування літератури було повним, її треба читати, про неї треба говорити й писати. Тому джерелами ознайомлення з нею можуть стати часописи «Сучасність», «Київ», «Березіль», «Дніпро», «Україна», «Вітчизна» та ін. </w:t>
      </w:r>
    </w:p>
    <w:p w:rsidR="00E1087E" w:rsidRPr="00727B25" w:rsidRDefault="00E1087E" w:rsidP="003B6F5B">
      <w:pPr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Сучасні часописи та альманахи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left w:w="0" w:type="dxa"/>
          <w:right w:w="0" w:type="dxa"/>
        </w:tblCellMar>
        <w:tblLook w:val="0000"/>
      </w:tblPr>
      <w:tblGrid>
        <w:gridCol w:w="2142"/>
        <w:gridCol w:w="3134"/>
        <w:gridCol w:w="3559"/>
      </w:tblGrid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before="75" w:after="75" w:line="240" w:lineRule="auto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before="75" w:after="75" w:line="240" w:lineRule="auto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Спрямування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«Вітчизна»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Літературно-художній та громадсько-політичний місячник Спілки письменників України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Найстаріший провідний часопис українських письменників. Створений у січні 1933 р. в Харкові під назвою «Радянська література». Друкує літературну критику, публіцистику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Хроніка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-2000»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Український культурологічний альманах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Завдання — відновити історичну справедливість. Головний редактор — Юрій Буряк. Виходить 4 рази на рік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«Київ»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Літературно-художній та громадсько-політичний збірник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Новий, часом несподіваний погляд на нашу історію та видатні постаті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націє-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й державотворення. Зберіг щомісячний вихід, кольорові художні сторінки, усі жанри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«Дзвін»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Літературно-мистецький і громадсько-політичний часопис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Національної спілки письменників України Містить статті про письменників, критиків, літературознавців, перекладачів, бібліографів, фольклористів, а також про літературні течії, об’єднання, музеї, видавництва, періодичні видання, альманахи тощо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«Сучасність»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Література, наука, мистецтво, суспільне життя. Часопис незалежної думки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 містком між українськими представниками літературної творчості в Україні та поза її межами, пробуджує наукову й творчу думку в Україні та висвітлює діяльність культурних сил діаспори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«Слово і час»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теорії, історії й критики літератури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Друкує статті й розвідки з питань теорії й історії української літератури, компаративістики, </w:t>
            </w: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зарубіжних і слов’янських літератур, текстології, літературного джерелознавства, літературної критики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«Дніпро»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Щомісячний літературно-художній та громадсько-політичний ілюстрований журнал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Надзавдання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діяльності видання — пошук і пропагування творчості українських здібних письменників — творців сучасної української літератури. Почав виходити 1927 р. в Харкові під назвою «Молодняк». Головними редакторами були: П.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Усенко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А. Малишко, М. Руденко, 0. Підсуха, Д. Ткач, І.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Стативка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Ю. Мушкетик, В. Бровченко, В. Коломієць, з 1984 р.— М. Луків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«Нова проза»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Альманах сучасної української літератури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 нова сучасна проза, проза, що твориться новим поколінням, «Гаряча десятка»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найінтригуючих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текстів сучасної України:  Андрухович «12 обручів»,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Іздрик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Воццек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Прохасько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«Непрості»,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Жадан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Порно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Бондар «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Масскульт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Кононенко «Імітація» та ін.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«Березіль»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Недержавний літературно-художній та суспільно-політичний часопис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Єдиний україномовний журнал такого спрямування на Слобожанщині. Видається з 1956 р. (до 1991 р. виходив під назвою «Прапор»). Співзасновники: Спілка письменників України та трудовий колектив редакції. Основні розділи: публіцистика, художня література, критика, сатира, гумор. Початкова мета: популяризація кращих </w:t>
            </w: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зразків красного слова літераторів і журналістів Слобожанщини й України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«Берегиня»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Всеукраїнський народознавчий часопис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Народознавчий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квартальник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,що висвітлює історію,звичаї, традиції українського народу. Журнал взяв на себе сміливість репрезентувати найголовніші напрямки народознавчих студій: звичаї й обряди, вірування і світогляд, повсякденні форми моралі та філософії, звичаєве право тощо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Сучасна українська драматургія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Альманах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Друкують твори як відомих, так і авторів-початківців, яких об’єднує Всеукраїнський благодійний фонд «Гільдія драматургів України». Завдання — відродити українську сучасну драматургію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«Всесвіт»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Літературно-художній та громадсько-політичний журнал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 найстаріший український літературний журнал, який видається від січня 1925 р., заснований видатними українськими письменниками Василем Елланом-Блакитним та Миколою Хвильовим і художньо редагований Олександром Довженком. За 80 років свого існування часопис надрукував більше півтисячі романів, тисячі  поетичних добірок, повістей і драматургічних творів, тисячі статей, розвідок, есе, репортажів, інтерв’ю авторів із 105 країн світу в перекладах із 84-х мов світу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ЛітАкцент</w:t>
            </w:r>
            <w:proofErr w:type="spellEnd"/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Альманах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Видання, покликане бути провідником у світі сучасного письменства. Фаховий погляд на проблеми розвитку сучасної літератури (української та світової), критичні відгуки на книжкові новинки, а також серія інтерв’ю з популярними письменниками</w:t>
            </w:r>
          </w:p>
        </w:tc>
      </w:tr>
      <w:tr w:rsidR="00E1087E" w:rsidRPr="00E1087E" w:rsidTr="00E2410C">
        <w:trPr>
          <w:tblCellSpacing w:w="0" w:type="dxa"/>
        </w:trPr>
        <w:tc>
          <w:tcPr>
            <w:tcW w:w="162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«Літературна Україна»</w:t>
            </w:r>
          </w:p>
        </w:tc>
        <w:tc>
          <w:tcPr>
            <w:tcW w:w="23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письменників України</w:t>
            </w:r>
          </w:p>
        </w:tc>
        <w:tc>
          <w:tcPr>
            <w:tcW w:w="26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</w:tcPr>
          <w:p w:rsidR="00E1087E" w:rsidRPr="00E1087E" w:rsidRDefault="00E1087E" w:rsidP="00E108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Єдина й найдавніша газета, відома своєю високою громадянською позицією й відстоюванням національних ідеалів. Довкола видання гуртується національна творча еліта. Заснована 1927 р. в Києві. Протягом 1941-1942 рр. виходила в Харкові, Луганську, Уфі, Москві й називалася «Література і мистецтво». Із 1945 р.— знову «Літературна газета», а з 1962 р.— «Літературна Україна». Обов’язки головного редактора газети виконували Б. Коваленко, І.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Усенко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І. Кочерга, Л. Новиченко, А.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Хижняк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Цмокаленко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П. Загребельний, І. Зуб, В.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Виноградський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А. Хорунжий, П. </w:t>
            </w:r>
            <w:proofErr w:type="spellStart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Перебийніс</w:t>
            </w:r>
            <w:proofErr w:type="spellEnd"/>
            <w:r w:rsidRPr="00E10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Б. Рогоза, В. Плющ. На її сторінках друкують інформацію про творчу діяльність письменства України, нові літературні твори, критичні статті та рецензії</w:t>
            </w:r>
          </w:p>
        </w:tc>
      </w:tr>
    </w:tbl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  <w:lang w:val="uk-UA"/>
        </w:rPr>
      </w:pPr>
      <w:r w:rsidRPr="00E1087E">
        <w:rPr>
          <w:sz w:val="28"/>
          <w:szCs w:val="28"/>
        </w:rPr>
        <w:t> </w:t>
      </w:r>
    </w:p>
    <w:p w:rsidR="00E1087E" w:rsidRPr="00E1087E" w:rsidRDefault="00257592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Отже, </w:t>
      </w:r>
      <w:r w:rsidR="00727B25">
        <w:rPr>
          <w:sz w:val="28"/>
          <w:szCs w:val="28"/>
          <w:lang w:val="uk-UA"/>
        </w:rPr>
        <w:t>п</w:t>
      </w:r>
      <w:proofErr w:type="spellStart"/>
      <w:r w:rsidR="00E1087E" w:rsidRPr="00E1087E">
        <w:rPr>
          <w:sz w:val="28"/>
          <w:szCs w:val="28"/>
        </w:rPr>
        <w:t>оняття</w:t>
      </w:r>
      <w:proofErr w:type="spellEnd"/>
      <w:r w:rsidR="00E1087E" w:rsidRPr="00E1087E">
        <w:rPr>
          <w:sz w:val="28"/>
          <w:szCs w:val="28"/>
        </w:rPr>
        <w:t xml:space="preserve"> «</w:t>
      </w:r>
      <w:proofErr w:type="spellStart"/>
      <w:r w:rsidR="00E1087E" w:rsidRPr="00E1087E">
        <w:rPr>
          <w:sz w:val="28"/>
          <w:szCs w:val="28"/>
        </w:rPr>
        <w:t>літературний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процес</w:t>
      </w:r>
      <w:proofErr w:type="spellEnd"/>
      <w:r w:rsidR="00E1087E" w:rsidRPr="00E1087E">
        <w:rPr>
          <w:sz w:val="28"/>
          <w:szCs w:val="28"/>
        </w:rPr>
        <w:t>», «</w:t>
      </w:r>
      <w:proofErr w:type="spellStart"/>
      <w:r w:rsidR="00E1087E" w:rsidRPr="00E1087E">
        <w:rPr>
          <w:sz w:val="28"/>
          <w:szCs w:val="28"/>
        </w:rPr>
        <w:t>літературне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явище</w:t>
      </w:r>
      <w:proofErr w:type="spellEnd"/>
      <w:r w:rsidR="00E1087E" w:rsidRPr="00E1087E">
        <w:rPr>
          <w:sz w:val="28"/>
          <w:szCs w:val="28"/>
        </w:rPr>
        <w:t xml:space="preserve">» </w:t>
      </w:r>
      <w:proofErr w:type="spellStart"/>
      <w:r w:rsidR="00E1087E" w:rsidRPr="00E1087E">
        <w:rPr>
          <w:sz w:val="28"/>
          <w:szCs w:val="28"/>
        </w:rPr>
        <w:t>сьогодні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безперечно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одні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найуживаніших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термінів</w:t>
      </w:r>
      <w:proofErr w:type="spellEnd"/>
      <w:r w:rsidR="00E1087E" w:rsidRPr="00E1087E">
        <w:rPr>
          <w:sz w:val="28"/>
          <w:szCs w:val="28"/>
        </w:rPr>
        <w:t xml:space="preserve"> у </w:t>
      </w:r>
      <w:proofErr w:type="spellStart"/>
      <w:r w:rsidR="00E1087E" w:rsidRPr="00E1087E">
        <w:rPr>
          <w:sz w:val="28"/>
          <w:szCs w:val="28"/>
        </w:rPr>
        <w:t>літературознавстві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але</w:t>
      </w:r>
      <w:proofErr w:type="spellEnd"/>
      <w:r w:rsidR="00E1087E" w:rsidRPr="00E1087E">
        <w:rPr>
          <w:sz w:val="28"/>
          <w:szCs w:val="28"/>
        </w:rPr>
        <w:t xml:space="preserve"> попри </w:t>
      </w:r>
      <w:proofErr w:type="spellStart"/>
      <w:r w:rsidR="00E1087E" w:rsidRPr="00E1087E">
        <w:rPr>
          <w:sz w:val="28"/>
          <w:szCs w:val="28"/>
        </w:rPr>
        <w:t>активне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вживання</w:t>
      </w:r>
      <w:proofErr w:type="spellEnd"/>
      <w:r w:rsidR="00E1087E" w:rsidRPr="00E1087E">
        <w:rPr>
          <w:sz w:val="28"/>
          <w:szCs w:val="28"/>
        </w:rPr>
        <w:t xml:space="preserve"> не </w:t>
      </w:r>
      <w:proofErr w:type="spellStart"/>
      <w:r w:rsidR="00E1087E" w:rsidRPr="00E1087E">
        <w:rPr>
          <w:sz w:val="28"/>
          <w:szCs w:val="28"/>
        </w:rPr>
        <w:t>мають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чіткого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визначення</w:t>
      </w:r>
      <w:proofErr w:type="spellEnd"/>
      <w:r w:rsidR="00E1087E" w:rsidRPr="00E1087E">
        <w:rPr>
          <w:sz w:val="28"/>
          <w:szCs w:val="28"/>
        </w:rPr>
        <w:t xml:space="preserve"> та не </w:t>
      </w:r>
      <w:proofErr w:type="spellStart"/>
      <w:r w:rsidR="00E1087E" w:rsidRPr="00E1087E">
        <w:rPr>
          <w:sz w:val="28"/>
          <w:szCs w:val="28"/>
        </w:rPr>
        <w:t>подаються</w:t>
      </w:r>
      <w:proofErr w:type="spellEnd"/>
      <w:r w:rsidR="00E1087E" w:rsidRPr="00E1087E">
        <w:rPr>
          <w:sz w:val="28"/>
          <w:szCs w:val="28"/>
        </w:rPr>
        <w:t xml:space="preserve"> в </w:t>
      </w:r>
      <w:proofErr w:type="spellStart"/>
      <w:r w:rsidR="00E1087E" w:rsidRPr="00E1087E">
        <w:rPr>
          <w:sz w:val="28"/>
          <w:szCs w:val="28"/>
        </w:rPr>
        <w:lastRenderedPageBreak/>
        <w:t>спеціалізованих</w:t>
      </w:r>
      <w:proofErr w:type="spellEnd"/>
      <w:r w:rsidR="00E1087E" w:rsidRPr="00E1087E">
        <w:rPr>
          <w:sz w:val="28"/>
          <w:szCs w:val="28"/>
        </w:rPr>
        <w:t xml:space="preserve"> словниках </w:t>
      </w:r>
      <w:proofErr w:type="spellStart"/>
      <w:r w:rsidR="00E1087E" w:rsidRPr="00E1087E">
        <w:rPr>
          <w:sz w:val="28"/>
          <w:szCs w:val="28"/>
        </w:rPr>
        <w:t>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енциклопедіях</w:t>
      </w:r>
      <w:proofErr w:type="spellEnd"/>
      <w:r w:rsidR="00E1087E" w:rsidRPr="00E1087E">
        <w:rPr>
          <w:sz w:val="28"/>
          <w:szCs w:val="28"/>
        </w:rPr>
        <w:t xml:space="preserve">. </w:t>
      </w:r>
      <w:proofErr w:type="spellStart"/>
      <w:r w:rsidR="00E1087E" w:rsidRPr="00E1087E">
        <w:rPr>
          <w:sz w:val="28"/>
          <w:szCs w:val="28"/>
        </w:rPr>
        <w:t>Оперуючи</w:t>
      </w:r>
      <w:proofErr w:type="spellEnd"/>
      <w:r w:rsidR="00E1087E" w:rsidRPr="00E1087E">
        <w:rPr>
          <w:sz w:val="28"/>
          <w:szCs w:val="28"/>
        </w:rPr>
        <w:t xml:space="preserve"> ними, </w:t>
      </w:r>
      <w:proofErr w:type="spellStart"/>
      <w:proofErr w:type="gramStart"/>
      <w:r w:rsidR="00E1087E" w:rsidRPr="00E1087E">
        <w:rPr>
          <w:sz w:val="28"/>
          <w:szCs w:val="28"/>
        </w:rPr>
        <w:t>б</w:t>
      </w:r>
      <w:proofErr w:type="gramEnd"/>
      <w:r w:rsidR="00E1087E" w:rsidRPr="00E1087E">
        <w:rPr>
          <w:sz w:val="28"/>
          <w:szCs w:val="28"/>
        </w:rPr>
        <w:t>ільшість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науковців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послуговується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загальномовними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значеннями</w:t>
      </w:r>
      <w:proofErr w:type="spellEnd"/>
      <w:r w:rsidR="00E1087E" w:rsidRPr="00E1087E">
        <w:rPr>
          <w:sz w:val="28"/>
          <w:szCs w:val="28"/>
        </w:rPr>
        <w:t>.</w:t>
      </w:r>
      <w:r w:rsidR="00E1087E" w:rsidRPr="00E1087E">
        <w:rPr>
          <w:sz w:val="28"/>
          <w:szCs w:val="28"/>
        </w:rPr>
        <w:br/>
      </w:r>
      <w:proofErr w:type="spellStart"/>
      <w:proofErr w:type="gramStart"/>
      <w:r w:rsidR="00E1087E" w:rsidRPr="00E1087E">
        <w:rPr>
          <w:sz w:val="28"/>
          <w:szCs w:val="28"/>
        </w:rPr>
        <w:t>Досл</w:t>
      </w:r>
      <w:proofErr w:type="gramEnd"/>
      <w:r w:rsidR="00E1087E" w:rsidRPr="00E1087E">
        <w:rPr>
          <w:sz w:val="28"/>
          <w:szCs w:val="28"/>
        </w:rPr>
        <w:t>ідження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сучасного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літературного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процесу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ускладнюється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його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незавершеністю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неможливістю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поглянути</w:t>
      </w:r>
      <w:proofErr w:type="spellEnd"/>
      <w:r w:rsidR="00E1087E" w:rsidRPr="00E1087E">
        <w:rPr>
          <w:sz w:val="28"/>
          <w:szCs w:val="28"/>
        </w:rPr>
        <w:t xml:space="preserve"> на </w:t>
      </w:r>
      <w:proofErr w:type="spellStart"/>
      <w:r w:rsidR="00E1087E" w:rsidRPr="00E1087E">
        <w:rPr>
          <w:sz w:val="28"/>
          <w:szCs w:val="28"/>
        </w:rPr>
        <w:t>нього</w:t>
      </w:r>
      <w:proofErr w:type="spellEnd"/>
      <w:r w:rsidR="00E1087E" w:rsidRPr="00E1087E">
        <w:rPr>
          <w:sz w:val="28"/>
          <w:szCs w:val="28"/>
        </w:rPr>
        <w:t xml:space="preserve"> на </w:t>
      </w:r>
      <w:proofErr w:type="spellStart"/>
      <w:r w:rsidR="00E1087E" w:rsidRPr="00E1087E">
        <w:rPr>
          <w:sz w:val="28"/>
          <w:szCs w:val="28"/>
        </w:rPr>
        <w:t>відстані</w:t>
      </w:r>
      <w:proofErr w:type="spellEnd"/>
      <w:r w:rsidR="00E1087E" w:rsidRPr="00E1087E">
        <w:rPr>
          <w:sz w:val="28"/>
          <w:szCs w:val="28"/>
        </w:rPr>
        <w:t xml:space="preserve"> часу, </w:t>
      </w:r>
      <w:proofErr w:type="spellStart"/>
      <w:r w:rsidR="00E1087E" w:rsidRPr="00E1087E">
        <w:rPr>
          <w:sz w:val="28"/>
          <w:szCs w:val="28"/>
        </w:rPr>
        <w:t>з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позицій</w:t>
      </w:r>
      <w:proofErr w:type="spellEnd"/>
      <w:r w:rsidR="00E1087E" w:rsidRPr="00E1087E">
        <w:rPr>
          <w:sz w:val="28"/>
          <w:szCs w:val="28"/>
        </w:rPr>
        <w:t xml:space="preserve"> нового </w:t>
      </w:r>
      <w:proofErr w:type="spellStart"/>
      <w:r w:rsidR="00E1087E" w:rsidRPr="00E1087E">
        <w:rPr>
          <w:sz w:val="28"/>
          <w:szCs w:val="28"/>
        </w:rPr>
        <w:t>художнього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досвіду</w:t>
      </w:r>
      <w:proofErr w:type="spellEnd"/>
      <w:r w:rsidR="00E1087E" w:rsidRPr="00E1087E">
        <w:rPr>
          <w:sz w:val="28"/>
          <w:szCs w:val="28"/>
        </w:rPr>
        <w:t xml:space="preserve">. </w:t>
      </w:r>
      <w:proofErr w:type="spellStart"/>
      <w:r w:rsidR="00E1087E" w:rsidRPr="00E1087E">
        <w:rPr>
          <w:sz w:val="28"/>
          <w:szCs w:val="28"/>
        </w:rPr>
        <w:t>Адже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ледь</w:t>
      </w:r>
      <w:proofErr w:type="spellEnd"/>
      <w:r w:rsidR="00E1087E" w:rsidRPr="00E1087E">
        <w:rPr>
          <w:sz w:val="28"/>
          <w:szCs w:val="28"/>
        </w:rPr>
        <w:t xml:space="preserve"> не </w:t>
      </w:r>
      <w:proofErr w:type="spellStart"/>
      <w:r w:rsidR="00E1087E" w:rsidRPr="00E1087E">
        <w:rPr>
          <w:sz w:val="28"/>
          <w:szCs w:val="28"/>
        </w:rPr>
        <w:t>щоденно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змінюється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ситуація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нуртування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тексті</w:t>
      </w:r>
      <w:proofErr w:type="gramStart"/>
      <w:r w:rsidR="00E1087E" w:rsidRPr="00E1087E">
        <w:rPr>
          <w:sz w:val="28"/>
          <w:szCs w:val="28"/>
        </w:rPr>
        <w:t>в</w:t>
      </w:r>
      <w:proofErr w:type="spellEnd"/>
      <w:proofErr w:type="gramEnd"/>
      <w:r w:rsidR="00E1087E" w:rsidRPr="00E1087E">
        <w:rPr>
          <w:sz w:val="28"/>
          <w:szCs w:val="28"/>
        </w:rPr>
        <w:t xml:space="preserve"> </w:t>
      </w:r>
      <w:proofErr w:type="gramStart"/>
      <w:r w:rsidR="00E1087E" w:rsidRPr="00E1087E">
        <w:rPr>
          <w:sz w:val="28"/>
          <w:szCs w:val="28"/>
        </w:rPr>
        <w:t>та</w:t>
      </w:r>
      <w:proofErr w:type="gram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ідей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еволюціонують</w:t>
      </w:r>
      <w:proofErr w:type="spellEnd"/>
      <w:r w:rsidR="00E1087E" w:rsidRPr="00E1087E">
        <w:rPr>
          <w:sz w:val="28"/>
          <w:szCs w:val="28"/>
        </w:rPr>
        <w:t xml:space="preserve"> погляди </w:t>
      </w:r>
      <w:proofErr w:type="spellStart"/>
      <w:r w:rsidR="00E1087E" w:rsidRPr="00E1087E">
        <w:rPr>
          <w:sz w:val="28"/>
          <w:szCs w:val="28"/>
        </w:rPr>
        <w:t>й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тенденції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створюються</w:t>
      </w:r>
      <w:proofErr w:type="spellEnd"/>
      <w:r w:rsidR="00E1087E" w:rsidRPr="00E1087E">
        <w:rPr>
          <w:sz w:val="28"/>
          <w:szCs w:val="28"/>
        </w:rPr>
        <w:t xml:space="preserve"> та «</w:t>
      </w:r>
      <w:proofErr w:type="spellStart"/>
      <w:r w:rsidR="00E1087E" w:rsidRPr="00E1087E">
        <w:rPr>
          <w:sz w:val="28"/>
          <w:szCs w:val="28"/>
        </w:rPr>
        <w:t>відмирають</w:t>
      </w:r>
      <w:proofErr w:type="spellEnd"/>
      <w:r w:rsidR="00E1087E" w:rsidRPr="00E1087E">
        <w:rPr>
          <w:sz w:val="28"/>
          <w:szCs w:val="28"/>
        </w:rPr>
        <w:t xml:space="preserve">» </w:t>
      </w:r>
      <w:proofErr w:type="spellStart"/>
      <w:r w:rsidR="00E1087E" w:rsidRPr="00E1087E">
        <w:rPr>
          <w:sz w:val="28"/>
          <w:szCs w:val="28"/>
        </w:rPr>
        <w:t>угруповання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імена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часописи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творчі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принципи</w:t>
      </w:r>
      <w:proofErr w:type="spellEnd"/>
      <w:r w:rsidR="00E1087E" w:rsidRPr="00E1087E">
        <w:rPr>
          <w:sz w:val="28"/>
          <w:szCs w:val="28"/>
        </w:rPr>
        <w:t xml:space="preserve">, </w:t>
      </w:r>
      <w:proofErr w:type="spellStart"/>
      <w:r w:rsidR="00E1087E" w:rsidRPr="00E1087E">
        <w:rPr>
          <w:sz w:val="28"/>
          <w:szCs w:val="28"/>
        </w:rPr>
        <w:t>змінюються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художня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актуальність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і</w:t>
      </w:r>
      <w:proofErr w:type="spellEnd"/>
      <w:r w:rsidR="00E1087E" w:rsidRPr="00E1087E">
        <w:rPr>
          <w:sz w:val="28"/>
          <w:szCs w:val="28"/>
        </w:rPr>
        <w:t xml:space="preserve"> </w:t>
      </w:r>
      <w:proofErr w:type="spellStart"/>
      <w:r w:rsidR="00E1087E" w:rsidRPr="00E1087E">
        <w:rPr>
          <w:sz w:val="28"/>
          <w:szCs w:val="28"/>
        </w:rPr>
        <w:t>літературна</w:t>
      </w:r>
      <w:proofErr w:type="spellEnd"/>
      <w:r w:rsidR="00E1087E" w:rsidRPr="00E1087E">
        <w:rPr>
          <w:sz w:val="28"/>
          <w:szCs w:val="28"/>
        </w:rPr>
        <w:t xml:space="preserve"> «мода».</w:t>
      </w:r>
    </w:p>
    <w:p w:rsidR="00E1087E" w:rsidRPr="00E1087E" w:rsidRDefault="00E1087E" w:rsidP="00E1087E">
      <w:pPr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87E">
        <w:rPr>
          <w:rFonts w:ascii="Times New Roman" w:hAnsi="Times New Roman" w:cs="Times New Roman"/>
          <w:sz w:val="28"/>
          <w:szCs w:val="28"/>
          <w:lang w:eastAsia="ru-RU"/>
        </w:rPr>
        <w:t xml:space="preserve"> «…Постмодернізм — це там, де кожен із нас опинився сьогодні; це така обставина часу і місця, від якої нікуди нам не подітися».</w:t>
      </w:r>
      <w:r w:rsidRPr="00E108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08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Ю. Андрухович</w:t>
      </w:r>
    </w:p>
    <w:p w:rsidR="00E1087E" w:rsidRPr="00E1087E" w:rsidRDefault="00E1087E" w:rsidP="00E1087E">
      <w:pPr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8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087E" w:rsidRPr="00E1087E" w:rsidRDefault="00727B25" w:rsidP="00E1087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ТЕСТИ</w:t>
      </w:r>
    </w:p>
    <w:p w:rsidR="00E1087E" w:rsidRPr="00E1087E" w:rsidRDefault="00E1087E" w:rsidP="00E1087E">
      <w:pPr>
        <w:shd w:val="clear" w:color="auto" w:fill="FFFFCC"/>
        <w:spacing w:before="100" w:beforeAutospacing="1" w:after="100" w:afterAutospacing="1" w:line="240" w:lineRule="auto"/>
        <w:ind w:firstLine="36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8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Сучасний літературний процес. Загальний огляд</w:t>
      </w:r>
      <w:bookmarkStart w:id="0" w:name="bookmark179"/>
      <w:r w:rsidRPr="00E108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1.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У сучасній «молодій» українській літературі набув поширення напрям</w:t>
      </w:r>
    </w:p>
    <w:p w:rsid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модернізм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реалізм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футуризм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 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експресіонізм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 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постмодернізм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2.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Як альтернатива Спілці письменників України виникла організація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АУП( Асоціація українських письменників)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«Молоді письменники»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«Спілка української молоді»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 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«Нова дегенерація»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«Пласт»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3.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Естетичну природу постмодернізму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пов.язують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із 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поверненням до античності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намаганням заперечити класику й утвердити нове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поєднанням і органічним співіснуванням різних художніх систем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пишністю та багатством мови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lastRenderedPageBreak/>
        <w:t>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домінуванням поезії над прозою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4.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Хто з указаних постатей належить до когорти сучасних драматургів?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А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Ярослав Стельмах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Микола Куліш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Іван Карпенко-Карий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iCs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iCs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iCs/>
          <w:color w:val="000000"/>
          <w:sz w:val="24"/>
          <w:szCs w:val="24"/>
          <w:lang w:eastAsia="ru-RU"/>
        </w:rPr>
        <w:t xml:space="preserve"> Іван Кочерга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b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iCs/>
          <w:color w:val="000000"/>
          <w:sz w:val="24"/>
          <w:szCs w:val="24"/>
          <w:lang w:eastAsia="ru-RU"/>
        </w:rPr>
        <w:t xml:space="preserve">Д </w:t>
      </w:r>
      <w:r w:rsidRPr="00727B25">
        <w:rPr>
          <w:rFonts w:cstheme="minorHAnsi"/>
          <w:iCs/>
          <w:color w:val="000000"/>
          <w:sz w:val="24"/>
          <w:szCs w:val="24"/>
          <w:lang w:eastAsia="ru-RU"/>
        </w:rPr>
        <w:t xml:space="preserve">Андрій </w:t>
      </w:r>
      <w:proofErr w:type="spellStart"/>
      <w:r w:rsidRPr="00727B25">
        <w:rPr>
          <w:rFonts w:cstheme="minorHAnsi"/>
          <w:iCs/>
          <w:color w:val="000000"/>
          <w:sz w:val="24"/>
          <w:szCs w:val="24"/>
          <w:lang w:eastAsia="ru-RU"/>
        </w:rPr>
        <w:t>Кокотюха</w:t>
      </w:r>
      <w:proofErr w:type="spellEnd"/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5.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Іван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Лучук—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представник літературного угруповання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А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«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Бу-Ба-Бу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Б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«Нова дегенерація»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ЛуГоСад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 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«Київська школа поетів»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 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вісімдесятники</w:t>
      </w:r>
      <w:proofErr w:type="spellEnd"/>
      <w:r w:rsidRPr="00727B25">
        <w:rPr>
          <w:rFonts w:cstheme="minorHAnsi"/>
          <w:i/>
          <w:iCs/>
          <w:color w:val="000000"/>
          <w:sz w:val="24"/>
          <w:szCs w:val="24"/>
          <w:lang w:eastAsia="ru-RU"/>
        </w:rPr>
        <w:t>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6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. До складу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літератуного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угруповання  «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Бу-Ба-Бу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» входять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Юрій Андрухович, Віктор Неборак, Олександр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Ірванець</w:t>
      </w:r>
      <w:proofErr w:type="spellEnd"/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Юрій 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Поокальчук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, Тарас Федюк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Степан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Процюк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, Іван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Андрусяк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, Іван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Ципердюк</w:t>
      </w:r>
      <w:proofErr w:type="spellEnd"/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Юрко Позаяк, Віктор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Недоступ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, Семен Либонь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Борис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Щавурський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, Віталій  Гайда, Гордій 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Безкоровайний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7.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Організатором якого сучасного видавництва є Іван Малкович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«А-БА-БА-ГА-ЛА-МА-ГА»;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Б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«Грамота»;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«Український письменник»;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 </w:t>
      </w:r>
      <w:r w:rsidRPr="00727B25">
        <w:rPr>
          <w:rFonts w:cstheme="minorHAnsi"/>
          <w:color w:val="000000"/>
          <w:sz w:val="24"/>
          <w:szCs w:val="24"/>
          <w:lang w:eastAsia="ru-RU"/>
        </w:rPr>
        <w:t>«</w:t>
      </w:r>
      <w:r w:rsidRPr="00727B25">
        <w:rPr>
          <w:rFonts w:cstheme="minorHAnsi"/>
          <w:color w:val="000000"/>
          <w:sz w:val="24"/>
          <w:szCs w:val="24"/>
          <w:lang w:val="en-US" w:eastAsia="ru-RU"/>
        </w:rPr>
        <w:t>FM</w:t>
      </w:r>
      <w:r w:rsidRPr="00727B25">
        <w:rPr>
          <w:rFonts w:cstheme="minorHAnsi"/>
          <w:color w:val="000000"/>
          <w:sz w:val="24"/>
          <w:szCs w:val="24"/>
          <w:lang w:eastAsia="ru-RU"/>
        </w:rPr>
        <w:t>-Галичина»;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iCs/>
          <w:color w:val="000000"/>
          <w:sz w:val="24"/>
          <w:szCs w:val="24"/>
          <w:lang w:eastAsia="ru-RU"/>
        </w:rPr>
        <w:t xml:space="preserve">Д </w:t>
      </w:r>
      <w:r w:rsidRPr="00727B25">
        <w:rPr>
          <w:rFonts w:cstheme="minorHAnsi"/>
          <w:iCs/>
          <w:color w:val="000000"/>
          <w:sz w:val="24"/>
          <w:szCs w:val="24"/>
          <w:lang w:eastAsia="ru-RU"/>
        </w:rPr>
        <w:t>«Слово».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8.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Юрій Андрухович у сучасній українській літературі є найпомітнішим творцем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lastRenderedPageBreak/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фентезі</w:t>
      </w:r>
      <w:proofErr w:type="spellEnd"/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монодрами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постмодерного роману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вишуканої поезії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трилера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9.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Хто з письменників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НЕ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належить до «київської школи»?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Василь Махно;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Василь Голобородько;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Віктор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Кордун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Василь Рубан;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iCs/>
          <w:color w:val="000000"/>
          <w:sz w:val="24"/>
          <w:szCs w:val="24"/>
          <w:lang w:eastAsia="ru-RU"/>
        </w:rPr>
        <w:t xml:space="preserve">Д </w:t>
      </w:r>
      <w:r w:rsidRPr="00727B25">
        <w:rPr>
          <w:rFonts w:cstheme="minorHAnsi"/>
          <w:iCs/>
          <w:color w:val="000000"/>
          <w:sz w:val="24"/>
          <w:szCs w:val="24"/>
          <w:lang w:eastAsia="ru-RU"/>
        </w:rPr>
        <w:t>Микола Воробйов.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10.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Укажіть прізвище та ім’я митця, що </w:t>
      </w: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НЕ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належить до сучасного покоління українського письменства.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 xml:space="preserve">А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Оксана Забужко;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Юрій Андрухович;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Василь Герасим’юк; 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Марія </w:t>
      </w:r>
      <w:proofErr w:type="spellStart"/>
      <w:r w:rsidRPr="00727B25">
        <w:rPr>
          <w:rFonts w:cstheme="minorHAnsi"/>
          <w:color w:val="000000"/>
          <w:sz w:val="24"/>
          <w:szCs w:val="24"/>
          <w:lang w:eastAsia="ru-RU"/>
        </w:rPr>
        <w:t>Матіос</w:t>
      </w:r>
      <w:proofErr w:type="spellEnd"/>
      <w:r w:rsidRPr="00727B25">
        <w:rPr>
          <w:rFonts w:cstheme="minorHAnsi"/>
          <w:color w:val="000000"/>
          <w:sz w:val="24"/>
          <w:szCs w:val="24"/>
          <w:lang w:eastAsia="ru-RU"/>
        </w:rPr>
        <w:t>;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iCs/>
          <w:color w:val="000000"/>
          <w:sz w:val="24"/>
          <w:szCs w:val="24"/>
          <w:lang w:eastAsia="ru-RU"/>
        </w:rPr>
        <w:t>Д</w:t>
      </w:r>
      <w:r w:rsidRPr="00727B25">
        <w:rPr>
          <w:rFonts w:cstheme="minorHAnsi"/>
          <w:iCs/>
          <w:color w:val="000000"/>
          <w:sz w:val="24"/>
          <w:szCs w:val="24"/>
          <w:lang w:eastAsia="ru-RU"/>
        </w:rPr>
        <w:t xml:space="preserve"> Василь Симоненко.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11.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Установіть відповідність між літературним угрупованням (організацією, поколінням митців) і представником.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"/>
        <w:gridCol w:w="3960"/>
        <w:gridCol w:w="4378"/>
        <w:gridCol w:w="365"/>
        <w:gridCol w:w="394"/>
      </w:tblGrid>
      <w:tr w:rsidR="00E1087E" w:rsidRPr="00727B25" w:rsidTr="00E2410C">
        <w:trPr>
          <w:trHeight w:val="293"/>
        </w:trPr>
        <w:tc>
          <w:tcPr>
            <w:tcW w:w="283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«Шістдесятники»</w:t>
            </w:r>
          </w:p>
        </w:tc>
        <w:tc>
          <w:tcPr>
            <w:tcW w:w="4378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А Іван Лучук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E1087E" w:rsidRPr="00727B25" w:rsidTr="00E2410C">
        <w:trPr>
          <w:trHeight w:val="283"/>
        </w:trPr>
        <w:tc>
          <w:tcPr>
            <w:tcW w:w="283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«Київська школа поетів»</w:t>
            </w:r>
          </w:p>
        </w:tc>
        <w:tc>
          <w:tcPr>
            <w:tcW w:w="4378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Б Ліна Костенко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E1087E" w:rsidRPr="00727B25" w:rsidTr="00E2410C">
        <w:trPr>
          <w:trHeight w:val="283"/>
        </w:trPr>
        <w:tc>
          <w:tcPr>
            <w:tcW w:w="283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727B25">
              <w:rPr>
                <w:rFonts w:cstheme="minorHAnsi"/>
                <w:sz w:val="24"/>
                <w:szCs w:val="24"/>
                <w:lang w:eastAsia="ru-RU"/>
              </w:rPr>
              <w:t>Вісімдесятники</w:t>
            </w:r>
            <w:proofErr w:type="spellEnd"/>
            <w:r w:rsidRPr="00727B25">
              <w:rPr>
                <w:rFonts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8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В Василь Голобородько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E1087E" w:rsidRPr="00727B25" w:rsidTr="00E2410C">
        <w:trPr>
          <w:trHeight w:val="278"/>
        </w:trPr>
        <w:tc>
          <w:tcPr>
            <w:tcW w:w="283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727B25">
              <w:rPr>
                <w:rFonts w:cstheme="minorHAnsi"/>
                <w:sz w:val="24"/>
                <w:szCs w:val="24"/>
                <w:lang w:eastAsia="ru-RU"/>
              </w:rPr>
              <w:t>Бу-Ба-Бу</w:t>
            </w:r>
            <w:proofErr w:type="spellEnd"/>
            <w:r w:rsidRPr="00727B25">
              <w:rPr>
                <w:rFonts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8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Г Василь Герасим’юк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E1087E" w:rsidRPr="00727B25" w:rsidTr="00E2410C">
        <w:trPr>
          <w:trHeight w:val="293"/>
        </w:trPr>
        <w:tc>
          <w:tcPr>
            <w:tcW w:w="283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727B25">
              <w:rPr>
                <w:rFonts w:cstheme="minorHAnsi"/>
                <w:sz w:val="24"/>
                <w:szCs w:val="24"/>
                <w:lang w:eastAsia="ru-RU"/>
              </w:rPr>
              <w:t>ЛуГоСад</w:t>
            </w:r>
            <w:proofErr w:type="spellEnd"/>
            <w:r w:rsidRPr="00727B25">
              <w:rPr>
                <w:rFonts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8" w:type="dxa"/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Д Юрій Андрухович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87E" w:rsidRPr="00727B25" w:rsidRDefault="00E1087E" w:rsidP="00727B2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727B25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12.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Установіть відповідність між назвою твору і його автором.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1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Роман у віршах «Берестечко»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2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Роман «Рекреації»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3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П’єса «Привіт, синичко»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lastRenderedPageBreak/>
        <w:t xml:space="preserve">4 </w:t>
      </w:r>
      <w:r w:rsidRPr="00727B25">
        <w:rPr>
          <w:rFonts w:cstheme="minorHAnsi"/>
          <w:color w:val="000000"/>
          <w:sz w:val="24"/>
          <w:szCs w:val="24"/>
          <w:lang w:eastAsia="ru-RU"/>
        </w:rPr>
        <w:t>Історичний роман «Орда»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5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Роман-балада «Дім на горі»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А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Валерій Шевчук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Б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Ліна Костенко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В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Ярослав Стельмах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Г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Юрій Андрухович</w:t>
      </w:r>
    </w:p>
    <w:p w:rsidR="00E1087E" w:rsidRPr="00727B25" w:rsidRDefault="00E1087E" w:rsidP="00727B25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textAlignment w:val="top"/>
        <w:rPr>
          <w:rFonts w:cstheme="minorHAnsi"/>
          <w:color w:val="000000"/>
          <w:sz w:val="24"/>
          <w:szCs w:val="24"/>
          <w:lang w:eastAsia="ru-RU"/>
        </w:rPr>
      </w:pPr>
      <w:r w:rsidRPr="00727B25">
        <w:rPr>
          <w:rFonts w:cstheme="minorHAnsi"/>
          <w:b/>
          <w:color w:val="000000"/>
          <w:sz w:val="24"/>
          <w:szCs w:val="24"/>
          <w:lang w:eastAsia="ru-RU"/>
        </w:rPr>
        <w:t>Д</w:t>
      </w:r>
      <w:r w:rsidRPr="00727B25">
        <w:rPr>
          <w:rFonts w:cstheme="minorHAnsi"/>
          <w:color w:val="000000"/>
          <w:sz w:val="24"/>
          <w:szCs w:val="24"/>
          <w:lang w:eastAsia="ru-RU"/>
        </w:rPr>
        <w:t xml:space="preserve"> Роман Іваничук</w:t>
      </w:r>
    </w:p>
    <w:p w:rsidR="00E1087E" w:rsidRPr="00E1087E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b/>
          <w:sz w:val="28"/>
          <w:szCs w:val="28"/>
          <w:lang w:val="uk-UA"/>
        </w:rPr>
      </w:pPr>
      <w:r w:rsidRPr="00E1087E">
        <w:rPr>
          <w:b/>
          <w:sz w:val="28"/>
          <w:szCs w:val="28"/>
          <w:lang w:val="uk-UA"/>
        </w:rPr>
        <w:t>Проблемне питання</w:t>
      </w:r>
      <w:r w:rsidR="003B6F5B">
        <w:rPr>
          <w:b/>
          <w:sz w:val="28"/>
          <w:szCs w:val="28"/>
          <w:lang w:val="uk-UA"/>
        </w:rPr>
        <w:t>:</w:t>
      </w:r>
    </w:p>
    <w:p w:rsidR="00E1087E" w:rsidRPr="003B6F5B" w:rsidRDefault="00E1087E" w:rsidP="003B6F5B">
      <w:pPr>
        <w:pStyle w:val="a3"/>
        <w:shd w:val="clear" w:color="auto" w:fill="FFFFFF"/>
        <w:spacing w:before="75" w:beforeAutospacing="0" w:after="75" w:afterAutospacing="0"/>
        <w:ind w:left="75" w:right="75"/>
        <w:rPr>
          <w:color w:val="000000"/>
          <w:sz w:val="28"/>
          <w:szCs w:val="28"/>
          <w:lang w:val="uk-UA"/>
        </w:rPr>
      </w:pPr>
      <w:r w:rsidRPr="003B6F5B">
        <w:rPr>
          <w:sz w:val="28"/>
          <w:szCs w:val="28"/>
          <w:lang w:val="uk-UA"/>
        </w:rPr>
        <w:t>• Постмодернізм - кінець  літератури чи відкриття нової  літературної доби?</w:t>
      </w:r>
      <w:r w:rsidRPr="003B6F5B">
        <w:rPr>
          <w:sz w:val="28"/>
          <w:szCs w:val="28"/>
          <w:lang w:val="uk-UA"/>
        </w:rPr>
        <w:br/>
      </w:r>
    </w:p>
    <w:p w:rsidR="00E1087E" w:rsidRPr="003B6F5B" w:rsidRDefault="00E1087E" w:rsidP="00E1087E">
      <w:pPr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F5B">
        <w:rPr>
          <w:rFonts w:ascii="Times New Roman" w:hAnsi="Times New Roman" w:cs="Times New Roman"/>
          <w:sz w:val="28"/>
          <w:szCs w:val="28"/>
          <w:lang w:eastAsia="ru-RU"/>
        </w:rPr>
        <w:t>• Чи можна вважати сучасну українську поезію новаторською?</w:t>
      </w:r>
    </w:p>
    <w:p w:rsidR="00E1087E" w:rsidRPr="003B6F5B" w:rsidRDefault="00E1087E" w:rsidP="00E1087E">
      <w:pPr>
        <w:spacing w:before="75" w:after="75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87E" w:rsidRPr="003B6F5B" w:rsidRDefault="00E1087E" w:rsidP="00E1087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  <w:lang w:val="uk-UA"/>
        </w:rPr>
      </w:pPr>
      <w:r w:rsidRPr="003B6F5B">
        <w:rPr>
          <w:sz w:val="28"/>
          <w:szCs w:val="28"/>
        </w:rPr>
        <w:t xml:space="preserve">• У </w:t>
      </w:r>
      <w:proofErr w:type="spellStart"/>
      <w:r w:rsidRPr="003B6F5B">
        <w:rPr>
          <w:sz w:val="28"/>
          <w:szCs w:val="28"/>
        </w:rPr>
        <w:t>чому</w:t>
      </w:r>
      <w:proofErr w:type="spellEnd"/>
      <w:r w:rsidRPr="003B6F5B">
        <w:rPr>
          <w:sz w:val="28"/>
          <w:szCs w:val="28"/>
        </w:rPr>
        <w:t xml:space="preserve"> </w:t>
      </w:r>
      <w:proofErr w:type="spellStart"/>
      <w:r w:rsidRPr="003B6F5B">
        <w:rPr>
          <w:sz w:val="28"/>
          <w:szCs w:val="28"/>
        </w:rPr>
        <w:t>виявляються</w:t>
      </w:r>
      <w:proofErr w:type="spellEnd"/>
      <w:r w:rsidRPr="003B6F5B">
        <w:rPr>
          <w:sz w:val="28"/>
          <w:szCs w:val="28"/>
        </w:rPr>
        <w:t xml:space="preserve"> </w:t>
      </w:r>
      <w:proofErr w:type="spellStart"/>
      <w:r w:rsidRPr="003B6F5B">
        <w:rPr>
          <w:sz w:val="28"/>
          <w:szCs w:val="28"/>
        </w:rPr>
        <w:t>особливості</w:t>
      </w:r>
      <w:proofErr w:type="spellEnd"/>
      <w:r w:rsidRPr="003B6F5B">
        <w:rPr>
          <w:sz w:val="28"/>
          <w:szCs w:val="28"/>
        </w:rPr>
        <w:t xml:space="preserve"> </w:t>
      </w:r>
      <w:proofErr w:type="spellStart"/>
      <w:r w:rsidRPr="003B6F5B">
        <w:rPr>
          <w:sz w:val="28"/>
          <w:szCs w:val="28"/>
        </w:rPr>
        <w:t>сучасної</w:t>
      </w:r>
      <w:proofErr w:type="spellEnd"/>
      <w:r w:rsidRPr="003B6F5B">
        <w:rPr>
          <w:sz w:val="28"/>
          <w:szCs w:val="28"/>
        </w:rPr>
        <w:t xml:space="preserve"> </w:t>
      </w:r>
      <w:proofErr w:type="spellStart"/>
      <w:r w:rsidRPr="003B6F5B">
        <w:rPr>
          <w:sz w:val="28"/>
          <w:szCs w:val="28"/>
        </w:rPr>
        <w:t>української</w:t>
      </w:r>
      <w:proofErr w:type="spellEnd"/>
      <w:r w:rsidRPr="003B6F5B">
        <w:rPr>
          <w:sz w:val="28"/>
          <w:szCs w:val="28"/>
        </w:rPr>
        <w:t xml:space="preserve"> </w:t>
      </w:r>
      <w:proofErr w:type="spellStart"/>
      <w:r w:rsidRPr="003B6F5B">
        <w:rPr>
          <w:sz w:val="28"/>
          <w:szCs w:val="28"/>
        </w:rPr>
        <w:t>прози</w:t>
      </w:r>
      <w:proofErr w:type="spellEnd"/>
      <w:r w:rsidRPr="003B6F5B">
        <w:rPr>
          <w:sz w:val="28"/>
          <w:szCs w:val="28"/>
        </w:rPr>
        <w:t>?</w:t>
      </w:r>
    </w:p>
    <w:p w:rsidR="00E1087E" w:rsidRPr="003B6F5B" w:rsidRDefault="00E1087E" w:rsidP="003B6F5B">
      <w:pPr>
        <w:spacing w:before="75" w:after="75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87E" w:rsidRPr="003B6F5B" w:rsidRDefault="00E1087E" w:rsidP="00E1087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6F5B">
        <w:rPr>
          <w:rFonts w:ascii="Times New Roman" w:hAnsi="Times New Roman" w:cs="Times New Roman"/>
          <w:sz w:val="28"/>
          <w:szCs w:val="28"/>
          <w:lang w:eastAsia="ru-RU"/>
        </w:rPr>
        <w:t>• Які тенденції розвитку сучасного літературного процесу в Україні?</w:t>
      </w:r>
    </w:p>
    <w:p w:rsidR="00C44201" w:rsidRPr="003B6F5B" w:rsidRDefault="00C44201" w:rsidP="00E10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4201" w:rsidRPr="003B6F5B" w:rsidSect="008C0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1875"/>
    <w:multiLevelType w:val="hybridMultilevel"/>
    <w:tmpl w:val="D2CED2BA"/>
    <w:lvl w:ilvl="0" w:tplc="A9D0029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DCE08B4"/>
    <w:multiLevelType w:val="hybridMultilevel"/>
    <w:tmpl w:val="90569DA6"/>
    <w:lvl w:ilvl="0" w:tplc="CA442E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087E"/>
    <w:rsid w:val="002221E9"/>
    <w:rsid w:val="00257592"/>
    <w:rsid w:val="003B6F5B"/>
    <w:rsid w:val="006777A5"/>
    <w:rsid w:val="00727B25"/>
    <w:rsid w:val="008C01EF"/>
    <w:rsid w:val="00C44201"/>
    <w:rsid w:val="00C64394"/>
    <w:rsid w:val="00E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E108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E1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E1087E"/>
    <w:rPr>
      <w:b/>
      <w:bCs/>
    </w:rPr>
  </w:style>
  <w:style w:type="character" w:customStyle="1" w:styleId="apple-converted-space">
    <w:name w:val="apple-converted-space"/>
    <w:basedOn w:val="a0"/>
    <w:rsid w:val="00E1087E"/>
  </w:style>
  <w:style w:type="character" w:styleId="a5">
    <w:name w:val="Hyperlink"/>
    <w:basedOn w:val="a0"/>
    <w:rsid w:val="00E10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C7F4-9681-4199-979E-1EE0A07A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13285</Words>
  <Characters>7574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Левшунчик</dc:creator>
  <cp:keywords/>
  <dc:description/>
  <cp:lastModifiedBy>Левшунчик</cp:lastModifiedBy>
  <cp:revision>6</cp:revision>
  <dcterms:created xsi:type="dcterms:W3CDTF">2020-04-24T19:23:00Z</dcterms:created>
  <dcterms:modified xsi:type="dcterms:W3CDTF">2020-04-26T13:23:00Z</dcterms:modified>
</cp:coreProperties>
</file>